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0F" w:rsidRPr="00097C57" w:rsidRDefault="0094380F" w:rsidP="0094380F">
      <w:pPr>
        <w:jc w:val="center"/>
        <w:rPr>
          <w:rFonts w:ascii="仿宋_GB2312" w:eastAsia="仿宋_GB2312"/>
          <w:b/>
          <w:sz w:val="36"/>
          <w:szCs w:val="36"/>
        </w:rPr>
      </w:pPr>
      <w:r>
        <w:rPr>
          <w:rFonts w:ascii="仿宋_GB2312" w:eastAsia="仿宋_GB2312" w:hint="eastAsia"/>
          <w:b/>
          <w:sz w:val="36"/>
          <w:szCs w:val="36"/>
        </w:rPr>
        <w:t>江苏建筑职业技术学院</w:t>
      </w:r>
    </w:p>
    <w:p w:rsidR="0094380F" w:rsidRPr="00097C57" w:rsidRDefault="0094380F" w:rsidP="0094380F">
      <w:pPr>
        <w:jc w:val="center"/>
        <w:rPr>
          <w:rFonts w:ascii="仿宋_GB2312" w:eastAsia="仿宋_GB2312" w:hAnsi="Courier New"/>
          <w:b/>
          <w:sz w:val="36"/>
          <w:szCs w:val="36"/>
        </w:rPr>
      </w:pPr>
      <w:r w:rsidRPr="00097C57">
        <w:rPr>
          <w:rFonts w:ascii="仿宋_GB2312" w:eastAsia="仿宋_GB2312" w:hint="eastAsia"/>
          <w:b/>
          <w:sz w:val="36"/>
          <w:szCs w:val="36"/>
        </w:rPr>
        <w:t>优秀科技成果评选办法</w:t>
      </w:r>
    </w:p>
    <w:p w:rsidR="0094380F" w:rsidRPr="00097C57" w:rsidRDefault="0094380F" w:rsidP="002D4A7D">
      <w:pPr>
        <w:pStyle w:val="a5"/>
        <w:tabs>
          <w:tab w:val="left" w:pos="6645"/>
        </w:tabs>
        <w:snapToGrid w:val="0"/>
        <w:spacing w:before="240" w:afterLines="100"/>
        <w:ind w:firstLineChars="1334" w:firstLine="3214"/>
        <w:rPr>
          <w:rFonts w:ascii="仿宋_GB2312" w:eastAsia="仿宋_GB2312" w:hAnsi="宋体"/>
          <w:b/>
          <w:sz w:val="24"/>
          <w:szCs w:val="24"/>
        </w:rPr>
      </w:pPr>
      <w:r w:rsidRPr="00097C57">
        <w:rPr>
          <w:rFonts w:ascii="仿宋_GB2312" w:eastAsia="仿宋_GB2312" w:hAnsi="宋体" w:hint="eastAsia"/>
          <w:b/>
          <w:sz w:val="24"/>
          <w:szCs w:val="24"/>
        </w:rPr>
        <w:t>第一章  总   则</w:t>
      </w:r>
      <w:r w:rsidRPr="00097C57">
        <w:rPr>
          <w:rFonts w:ascii="仿宋_GB2312" w:eastAsia="仿宋_GB2312" w:hAnsi="宋体" w:hint="eastAsia"/>
          <w:b/>
          <w:sz w:val="24"/>
          <w:szCs w:val="24"/>
        </w:rPr>
        <w:tab/>
      </w:r>
    </w:p>
    <w:p w:rsidR="0094380F" w:rsidRPr="00097C57" w:rsidRDefault="0094380F" w:rsidP="0094380F">
      <w:pPr>
        <w:spacing w:line="360" w:lineRule="auto"/>
        <w:ind w:firstLineChars="200" w:firstLine="480"/>
        <w:jc w:val="left"/>
        <w:rPr>
          <w:rFonts w:ascii="仿宋_GB2312" w:eastAsia="仿宋_GB2312" w:hAnsi="宋体"/>
          <w:sz w:val="24"/>
        </w:rPr>
      </w:pPr>
      <w:r w:rsidRPr="00097C57">
        <w:rPr>
          <w:rFonts w:ascii="仿宋_GB2312" w:eastAsia="仿宋_GB2312" w:hAnsi="宋体" w:hint="eastAsia"/>
          <w:sz w:val="24"/>
        </w:rPr>
        <w:t>第一条 为表彰我院科技人员和教师对科技工作做出的积极贡献，进一步调动广大科技人员和教师开展科学研究和技术创新的积极性，活跃学术气氛、繁荣学术研究、鼓励学术创新、不断提高科技水平，学院决定进行优秀科技成果评选活动。</w:t>
      </w:r>
    </w:p>
    <w:p w:rsidR="0094380F" w:rsidRPr="00097C57" w:rsidRDefault="0094380F" w:rsidP="0094380F">
      <w:pPr>
        <w:spacing w:line="360" w:lineRule="auto"/>
        <w:ind w:firstLineChars="200" w:firstLine="480"/>
        <w:jc w:val="left"/>
        <w:rPr>
          <w:rFonts w:ascii="仿宋_GB2312" w:eastAsia="仿宋_GB2312" w:hAnsi="宋体"/>
          <w:sz w:val="24"/>
        </w:rPr>
      </w:pPr>
      <w:r w:rsidRPr="00097C57">
        <w:rPr>
          <w:rFonts w:ascii="仿宋_GB2312" w:eastAsia="仿宋_GB2312" w:hAnsi="宋体" w:hint="eastAsia"/>
          <w:sz w:val="24"/>
        </w:rPr>
        <w:t xml:space="preserve">第二条 </w:t>
      </w:r>
      <w:r>
        <w:rPr>
          <w:rFonts w:ascii="仿宋_GB2312" w:eastAsia="仿宋_GB2312" w:hAnsi="宋体" w:hint="eastAsia"/>
          <w:sz w:val="24"/>
        </w:rPr>
        <w:t>江苏建筑职业技术学院</w:t>
      </w:r>
      <w:r w:rsidRPr="00097C57">
        <w:rPr>
          <w:rFonts w:ascii="仿宋_GB2312" w:eastAsia="仿宋_GB2312" w:hAnsi="宋体" w:hint="eastAsia"/>
          <w:sz w:val="24"/>
        </w:rPr>
        <w:t>优秀科技成果奖主要奖励为国家和地方经济与社会发展做出突出贡献的，具有前沿性、原创性或应用性的优秀科技成果。</w:t>
      </w:r>
    </w:p>
    <w:p w:rsidR="0094380F" w:rsidRPr="00097C57" w:rsidRDefault="0094380F" w:rsidP="0094380F">
      <w:pPr>
        <w:pStyle w:val="a5"/>
        <w:tabs>
          <w:tab w:val="left" w:pos="0"/>
        </w:tabs>
        <w:snapToGrid w:val="0"/>
        <w:spacing w:line="360" w:lineRule="auto"/>
        <w:ind w:leftChars="1" w:left="2" w:firstLineChars="200" w:firstLine="480"/>
        <w:rPr>
          <w:rFonts w:ascii="仿宋_GB2312" w:eastAsia="仿宋_GB2312" w:hAnsi="宋体"/>
          <w:sz w:val="24"/>
          <w:szCs w:val="24"/>
        </w:rPr>
      </w:pPr>
      <w:r w:rsidRPr="00097C57">
        <w:rPr>
          <w:rFonts w:ascii="仿宋_GB2312" w:eastAsia="仿宋_GB2312" w:hAnsi="宋体" w:hint="eastAsia"/>
          <w:sz w:val="24"/>
          <w:szCs w:val="24"/>
        </w:rPr>
        <w:t>第三条 评奖工作坚持质量第一、宁缺毋滥，坚持公开、公正、公平的原则。</w:t>
      </w:r>
    </w:p>
    <w:p w:rsidR="0094380F" w:rsidRPr="00097C57" w:rsidRDefault="0094380F" w:rsidP="0094380F">
      <w:pPr>
        <w:pStyle w:val="a5"/>
        <w:snapToGrid w:val="0"/>
        <w:spacing w:line="360" w:lineRule="auto"/>
        <w:ind w:firstLineChars="200" w:firstLine="480"/>
        <w:rPr>
          <w:rFonts w:ascii="仿宋_GB2312" w:eastAsia="仿宋_GB2312" w:hAnsi="宋体"/>
          <w:sz w:val="24"/>
          <w:szCs w:val="24"/>
        </w:rPr>
      </w:pPr>
      <w:r w:rsidRPr="00097C57">
        <w:rPr>
          <w:rFonts w:ascii="仿宋_GB2312" w:eastAsia="仿宋_GB2312" w:hAnsi="宋体" w:hint="eastAsia"/>
          <w:sz w:val="24"/>
          <w:szCs w:val="24"/>
        </w:rPr>
        <w:t xml:space="preserve">第四条 </w:t>
      </w:r>
      <w:r>
        <w:rPr>
          <w:rFonts w:ascii="仿宋_GB2312" w:eastAsia="仿宋_GB2312" w:hAnsi="宋体" w:hint="eastAsia"/>
          <w:sz w:val="24"/>
          <w:szCs w:val="24"/>
        </w:rPr>
        <w:t>江苏建筑职业技术学院</w:t>
      </w:r>
      <w:r w:rsidRPr="00097C57">
        <w:rPr>
          <w:rFonts w:ascii="仿宋_GB2312" w:eastAsia="仿宋_GB2312" w:hAnsi="宋体" w:hint="eastAsia"/>
          <w:sz w:val="24"/>
          <w:szCs w:val="24"/>
        </w:rPr>
        <w:t>优秀科技成果每两年评选一次。</w:t>
      </w:r>
    </w:p>
    <w:p w:rsidR="0094380F" w:rsidRPr="00097C57" w:rsidRDefault="0094380F" w:rsidP="002D4A7D">
      <w:pPr>
        <w:pStyle w:val="a5"/>
        <w:snapToGrid w:val="0"/>
        <w:spacing w:beforeLines="100" w:afterLines="100" w:line="360" w:lineRule="auto"/>
        <w:ind w:firstLineChars="1327" w:firstLine="3197"/>
        <w:rPr>
          <w:rFonts w:ascii="仿宋_GB2312" w:eastAsia="仿宋_GB2312" w:hAnsi="宋体"/>
          <w:b/>
          <w:bCs/>
          <w:sz w:val="24"/>
          <w:szCs w:val="24"/>
        </w:rPr>
      </w:pPr>
      <w:r w:rsidRPr="00097C57">
        <w:rPr>
          <w:rFonts w:ascii="仿宋_GB2312" w:eastAsia="仿宋_GB2312" w:hAnsi="宋体" w:hint="eastAsia"/>
          <w:b/>
          <w:bCs/>
          <w:sz w:val="24"/>
          <w:szCs w:val="24"/>
        </w:rPr>
        <w:t>第二章  评奖范围</w:t>
      </w:r>
    </w:p>
    <w:p w:rsidR="0094380F" w:rsidRPr="00097C57" w:rsidRDefault="0094380F" w:rsidP="0094380F">
      <w:pPr>
        <w:pStyle w:val="a5"/>
        <w:tabs>
          <w:tab w:val="left" w:pos="540"/>
        </w:tabs>
        <w:snapToGrid w:val="0"/>
        <w:spacing w:line="360" w:lineRule="auto"/>
        <w:ind w:firstLineChars="200" w:firstLine="480"/>
        <w:rPr>
          <w:rFonts w:ascii="仿宋_GB2312" w:eastAsia="仿宋_GB2312" w:hAnsi="宋体"/>
          <w:sz w:val="24"/>
          <w:szCs w:val="24"/>
        </w:rPr>
      </w:pPr>
      <w:r w:rsidRPr="00097C57">
        <w:rPr>
          <w:rFonts w:ascii="仿宋_GB2312" w:eastAsia="仿宋_GB2312" w:hAnsi="宋体" w:hint="eastAsia"/>
          <w:sz w:val="24"/>
          <w:szCs w:val="24"/>
        </w:rPr>
        <w:t>第五条  我院教职工取得的以</w:t>
      </w:r>
      <w:r>
        <w:rPr>
          <w:rFonts w:ascii="仿宋_GB2312" w:eastAsia="仿宋_GB2312" w:hAnsi="宋体" w:hint="eastAsia"/>
          <w:sz w:val="24"/>
          <w:szCs w:val="24"/>
        </w:rPr>
        <w:t>江苏建筑职业技术学院</w:t>
      </w:r>
      <w:r w:rsidRPr="00097C57">
        <w:rPr>
          <w:rFonts w:ascii="仿宋_GB2312" w:eastAsia="仿宋_GB2312" w:hAnsi="宋体" w:hint="eastAsia"/>
          <w:sz w:val="24"/>
          <w:szCs w:val="24"/>
        </w:rPr>
        <w:t xml:space="preserve">为第一署名单位的科技成果。 </w:t>
      </w:r>
    </w:p>
    <w:p w:rsidR="0094380F" w:rsidRPr="00097C57" w:rsidRDefault="0094380F" w:rsidP="0094380F">
      <w:pPr>
        <w:pStyle w:val="a5"/>
        <w:snapToGrid w:val="0"/>
        <w:spacing w:line="360" w:lineRule="auto"/>
        <w:ind w:firstLineChars="198" w:firstLine="475"/>
        <w:rPr>
          <w:rFonts w:ascii="仿宋_GB2312" w:eastAsia="仿宋_GB2312" w:hAnsi="宋体"/>
          <w:sz w:val="24"/>
          <w:szCs w:val="24"/>
        </w:rPr>
      </w:pPr>
      <w:r w:rsidRPr="00097C57">
        <w:rPr>
          <w:rFonts w:ascii="仿宋_GB2312" w:eastAsia="仿宋_GB2312" w:hAnsi="宋体" w:hint="eastAsia"/>
          <w:sz w:val="24"/>
          <w:szCs w:val="24"/>
        </w:rPr>
        <w:t>第六条  申请评奖的成果形式分为科技鉴定（或验收）成果（包括研究报告、专利、著作等）和论文（含译文）等。</w:t>
      </w:r>
    </w:p>
    <w:p w:rsidR="0094380F" w:rsidRPr="00097C57" w:rsidRDefault="0094380F" w:rsidP="0094380F">
      <w:pPr>
        <w:pStyle w:val="a5"/>
        <w:tabs>
          <w:tab w:val="left" w:pos="540"/>
        </w:tabs>
        <w:snapToGrid w:val="0"/>
        <w:spacing w:line="360" w:lineRule="auto"/>
        <w:ind w:left="1" w:firstLineChars="200" w:firstLine="480"/>
        <w:rPr>
          <w:rFonts w:ascii="仿宋_GB2312" w:eastAsia="仿宋_GB2312" w:hAnsi="宋体"/>
          <w:sz w:val="24"/>
          <w:szCs w:val="24"/>
        </w:rPr>
      </w:pPr>
      <w:r w:rsidRPr="00097C57">
        <w:rPr>
          <w:rFonts w:ascii="仿宋_GB2312" w:eastAsia="仿宋_GB2312" w:hAnsi="宋体" w:hint="eastAsia"/>
          <w:sz w:val="24"/>
          <w:szCs w:val="24"/>
        </w:rPr>
        <w:t>未经公开出版或发表，但被市、厅级以上各级政府部门或企业认为有重要价值，并作为决策依据的内部研究报告、调查报告、咨询报告等成果申请评奖时，必须同时出具委托和采用部门或机构的证明材料。</w:t>
      </w:r>
    </w:p>
    <w:p w:rsidR="0094380F" w:rsidRPr="00097C57" w:rsidRDefault="0094380F" w:rsidP="0094380F">
      <w:pPr>
        <w:pStyle w:val="a5"/>
        <w:snapToGrid w:val="0"/>
        <w:spacing w:line="360" w:lineRule="auto"/>
        <w:ind w:firstLineChars="200" w:firstLine="480"/>
        <w:rPr>
          <w:rFonts w:ascii="仿宋_GB2312" w:eastAsia="仿宋_GB2312" w:hAnsi="宋体"/>
          <w:spacing w:val="-16"/>
          <w:sz w:val="24"/>
          <w:szCs w:val="24"/>
        </w:rPr>
      </w:pPr>
      <w:r w:rsidRPr="00097C57">
        <w:rPr>
          <w:rFonts w:ascii="仿宋_GB2312" w:eastAsia="仿宋_GB2312" w:hAnsi="宋体" w:hint="eastAsia"/>
          <w:sz w:val="24"/>
          <w:szCs w:val="24"/>
        </w:rPr>
        <w:t xml:space="preserve">第七条  </w:t>
      </w:r>
      <w:r w:rsidRPr="00097C57">
        <w:rPr>
          <w:rFonts w:ascii="仿宋_GB2312" w:eastAsia="仿宋_GB2312" w:hAnsi="宋体" w:hint="eastAsia"/>
          <w:spacing w:val="-12"/>
          <w:sz w:val="24"/>
          <w:szCs w:val="24"/>
        </w:rPr>
        <w:t>凡已获得市厅级以上奖励的成果不再参加学院优秀科技成果的评奖。</w:t>
      </w:r>
    </w:p>
    <w:p w:rsidR="0094380F" w:rsidRPr="00097C57" w:rsidRDefault="0094380F" w:rsidP="002D4A7D">
      <w:pPr>
        <w:pStyle w:val="a5"/>
        <w:snapToGrid w:val="0"/>
        <w:spacing w:beforeLines="100" w:afterLines="100" w:line="360" w:lineRule="auto"/>
        <w:ind w:firstLineChars="200" w:firstLine="482"/>
        <w:jc w:val="center"/>
        <w:rPr>
          <w:rFonts w:ascii="仿宋_GB2312" w:eastAsia="仿宋_GB2312" w:hAnsi="宋体"/>
          <w:b/>
          <w:bCs/>
          <w:sz w:val="24"/>
          <w:szCs w:val="24"/>
        </w:rPr>
      </w:pPr>
      <w:r w:rsidRPr="00097C57">
        <w:rPr>
          <w:rFonts w:ascii="仿宋_GB2312" w:eastAsia="仿宋_GB2312" w:hAnsi="宋体" w:hint="eastAsia"/>
          <w:b/>
          <w:bCs/>
          <w:sz w:val="24"/>
          <w:szCs w:val="24"/>
        </w:rPr>
        <w:t>第三章  评奖等级和参评条件</w:t>
      </w:r>
    </w:p>
    <w:p w:rsidR="0094380F" w:rsidRPr="00097C57" w:rsidRDefault="0094380F" w:rsidP="0094380F">
      <w:pPr>
        <w:pStyle w:val="a5"/>
        <w:snapToGrid w:val="0"/>
        <w:spacing w:line="360" w:lineRule="auto"/>
        <w:ind w:left="2" w:firstLineChars="225" w:firstLine="540"/>
        <w:rPr>
          <w:rFonts w:ascii="仿宋_GB2312" w:eastAsia="仿宋_GB2312" w:hAnsi="宋体"/>
          <w:sz w:val="24"/>
          <w:szCs w:val="24"/>
        </w:rPr>
      </w:pPr>
      <w:r w:rsidRPr="00097C57">
        <w:rPr>
          <w:rFonts w:ascii="仿宋_GB2312" w:eastAsia="仿宋_GB2312" w:hAnsi="宋体" w:hint="eastAsia"/>
          <w:sz w:val="24"/>
          <w:szCs w:val="24"/>
        </w:rPr>
        <w:t xml:space="preserve">第八条  </w:t>
      </w:r>
      <w:r>
        <w:rPr>
          <w:rFonts w:ascii="仿宋_GB2312" w:eastAsia="仿宋_GB2312" w:hAnsi="宋体" w:hint="eastAsia"/>
          <w:sz w:val="24"/>
          <w:szCs w:val="24"/>
        </w:rPr>
        <w:t>江苏建筑职业技术学院</w:t>
      </w:r>
      <w:r w:rsidRPr="00097C57">
        <w:rPr>
          <w:rFonts w:ascii="仿宋_GB2312" w:eastAsia="仿宋_GB2312" w:hAnsi="宋体" w:hint="eastAsia"/>
          <w:sz w:val="24"/>
          <w:szCs w:val="24"/>
        </w:rPr>
        <w:t>优秀科技成果设一等奖、二等奖、三等奖各若干项。一般应兼顾哲学社会科学和自然科学的学科比例。</w:t>
      </w:r>
    </w:p>
    <w:p w:rsidR="0094380F" w:rsidRPr="00097C57" w:rsidRDefault="0094380F" w:rsidP="0094380F">
      <w:pPr>
        <w:pStyle w:val="a5"/>
        <w:snapToGrid w:val="0"/>
        <w:spacing w:line="360" w:lineRule="auto"/>
        <w:ind w:firstLineChars="200" w:firstLine="480"/>
        <w:rPr>
          <w:rFonts w:ascii="仿宋_GB2312" w:eastAsia="仿宋_GB2312" w:hAnsi="宋体"/>
          <w:sz w:val="24"/>
          <w:szCs w:val="24"/>
        </w:rPr>
      </w:pPr>
      <w:r w:rsidRPr="00097C57">
        <w:rPr>
          <w:rFonts w:ascii="仿宋_GB2312" w:eastAsia="仿宋_GB2312" w:hAnsi="宋体" w:hint="eastAsia"/>
          <w:sz w:val="24"/>
          <w:szCs w:val="24"/>
        </w:rPr>
        <w:t>第九条  参评成果须具备以下基本条件之一：</w:t>
      </w:r>
    </w:p>
    <w:p w:rsidR="0094380F" w:rsidRPr="00097C57" w:rsidRDefault="0094380F" w:rsidP="0094380F">
      <w:pPr>
        <w:pStyle w:val="a5"/>
        <w:snapToGrid w:val="0"/>
        <w:spacing w:line="360" w:lineRule="auto"/>
        <w:ind w:left="2" w:firstLineChars="225" w:firstLine="540"/>
        <w:rPr>
          <w:rFonts w:ascii="仿宋_GB2312" w:eastAsia="仿宋_GB2312" w:hAnsi="宋体"/>
          <w:sz w:val="24"/>
          <w:szCs w:val="24"/>
        </w:rPr>
      </w:pPr>
      <w:r w:rsidRPr="00097C57">
        <w:rPr>
          <w:rFonts w:ascii="仿宋_GB2312" w:eastAsia="仿宋_GB2312" w:hAnsi="宋体" w:hint="eastAsia"/>
          <w:sz w:val="24"/>
          <w:szCs w:val="24"/>
        </w:rPr>
        <w:t xml:space="preserve">基础研究类成果：在理论上有所建树，在学术上有所创新，对推动本专业建设或相关理论的发展具有积极作用，受到学术界的重视或被引用。 </w:t>
      </w:r>
    </w:p>
    <w:p w:rsidR="0094380F" w:rsidRPr="00097C57" w:rsidRDefault="0094380F" w:rsidP="0094380F">
      <w:pPr>
        <w:pStyle w:val="a5"/>
        <w:snapToGrid w:val="0"/>
        <w:spacing w:line="360" w:lineRule="auto"/>
        <w:ind w:leftChars="1" w:left="2" w:firstLineChars="200" w:firstLine="480"/>
        <w:rPr>
          <w:rFonts w:ascii="仿宋_GB2312" w:eastAsia="仿宋_GB2312" w:hAnsi="宋体"/>
          <w:sz w:val="24"/>
          <w:szCs w:val="24"/>
        </w:rPr>
      </w:pPr>
      <w:r w:rsidRPr="00097C57">
        <w:rPr>
          <w:rFonts w:ascii="仿宋_GB2312" w:eastAsia="仿宋_GB2312" w:hAnsi="宋体" w:hint="eastAsia"/>
          <w:sz w:val="24"/>
          <w:szCs w:val="24"/>
        </w:rPr>
        <w:lastRenderedPageBreak/>
        <w:t>应用研究类成果：在解决经济社会发展重大现实问题和促进科技成果产业化上有所突破，并产生了良好的社会或经济效益。</w:t>
      </w:r>
    </w:p>
    <w:p w:rsidR="0094380F" w:rsidRPr="00097C57" w:rsidRDefault="0094380F" w:rsidP="002D4A7D">
      <w:pPr>
        <w:pStyle w:val="a5"/>
        <w:snapToGrid w:val="0"/>
        <w:spacing w:beforeLines="100" w:afterLines="100" w:line="360" w:lineRule="auto"/>
        <w:ind w:firstLineChars="1138" w:firstLine="2742"/>
        <w:rPr>
          <w:rFonts w:ascii="仿宋_GB2312" w:eastAsia="仿宋_GB2312" w:hAnsi="宋体"/>
          <w:b/>
          <w:bCs/>
          <w:sz w:val="24"/>
          <w:szCs w:val="24"/>
        </w:rPr>
      </w:pPr>
      <w:r w:rsidRPr="00097C57">
        <w:rPr>
          <w:rFonts w:ascii="仿宋_GB2312" w:eastAsia="仿宋_GB2312" w:hAnsi="宋体" w:hint="eastAsia"/>
          <w:b/>
          <w:bCs/>
          <w:sz w:val="24"/>
          <w:szCs w:val="24"/>
        </w:rPr>
        <w:t>第四章  评奖标准</w:t>
      </w:r>
    </w:p>
    <w:p w:rsidR="0094380F" w:rsidRPr="00097C57" w:rsidRDefault="0094380F" w:rsidP="0094380F">
      <w:pPr>
        <w:widowControl/>
        <w:spacing w:line="360" w:lineRule="auto"/>
        <w:ind w:leftChars="230" w:left="483"/>
        <w:jc w:val="left"/>
        <w:rPr>
          <w:rFonts w:ascii="仿宋_GB2312" w:eastAsia="仿宋_GB2312" w:hAnsi="宋体"/>
          <w:sz w:val="24"/>
        </w:rPr>
      </w:pPr>
      <w:r w:rsidRPr="00097C57">
        <w:rPr>
          <w:rFonts w:ascii="仿宋_GB2312" w:eastAsia="仿宋_GB2312" w:hAnsi="宋体" w:hint="eastAsia"/>
          <w:sz w:val="24"/>
        </w:rPr>
        <w:t>第十条  优秀论文评审按其选题、创新、论证、难度、表述五项指标，实行</w:t>
      </w:r>
    </w:p>
    <w:p w:rsidR="0094380F" w:rsidRPr="00097C57" w:rsidRDefault="0094380F" w:rsidP="0094380F">
      <w:pPr>
        <w:widowControl/>
        <w:spacing w:line="360" w:lineRule="auto"/>
        <w:jc w:val="left"/>
        <w:rPr>
          <w:rFonts w:ascii="仿宋_GB2312" w:eastAsia="仿宋_GB2312" w:hAnsi="宋体"/>
          <w:sz w:val="24"/>
        </w:rPr>
      </w:pPr>
      <w:r w:rsidRPr="00097C57">
        <w:rPr>
          <w:rFonts w:ascii="仿宋_GB2312" w:eastAsia="仿宋_GB2312" w:hAnsi="宋体" w:hint="eastAsia"/>
          <w:sz w:val="24"/>
        </w:rPr>
        <w:t>百分制综合评审：</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1、选题（25分）：选题具有正确性、新颖性，具有一定的学术价值和实用价值，题目与内容相吻合。</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2、创新（25分）：提出的学术观点、研究方法具有独创性，创新点突出，且创新内容切合实际。</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3、论证（25分）：理论明晰，论据充分，推理严密，实验设计与实验方法先进可靠，结论科学、准确。</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4、难度（15分）：论文内容具有一定的深度和广度。</w:t>
      </w:r>
    </w:p>
    <w:p w:rsidR="0094380F" w:rsidRPr="00097C57" w:rsidRDefault="0094380F" w:rsidP="0094380F">
      <w:pPr>
        <w:spacing w:line="360" w:lineRule="auto"/>
        <w:ind w:firstLineChars="200" w:firstLine="480"/>
        <w:jc w:val="left"/>
        <w:rPr>
          <w:rFonts w:ascii="仿宋_GB2312" w:eastAsia="仿宋_GB2312" w:hAnsi="宋体"/>
          <w:sz w:val="24"/>
        </w:rPr>
      </w:pPr>
      <w:r w:rsidRPr="00097C57">
        <w:rPr>
          <w:rFonts w:ascii="仿宋_GB2312" w:eastAsia="仿宋_GB2312" w:hAnsi="宋体" w:hint="eastAsia"/>
          <w:sz w:val="24"/>
        </w:rPr>
        <w:t>5、表述（10分）：行文流畅，内容准确，图表标准、清晰。</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第十一条  优秀科技鉴定（或验收）成果（简称科技成果）评定等级标准，在符合基本条件的前提下，按照以下标准评定成果获奖等级：</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1、一等奖：选题有特别重大的意义；研究难度很大；理论上有新的重大突破，具有很高的原创性和创新性；所收集的资料丰富、很有价值；对专业建设有重大贡献；对社会主义改革开放和现代化建设有很重要作用，被省、部级以上领导机关或特大型企业采用，并产生了很好的社会效益或经济效益；属国内领先水平，并在省内学术界有较大的影响。</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2、二等奖：选题有重大意义；研究难度大；理论上有新的突破，具有较大原创性和创新性；所收集的资料丰富、有价值；对专业建设有较大贡献；对社会主义改革开放和现代化建设有重要作用，被省、部级决策部门采用或大型企业采用，产生了良好的社会效益或经济效益；属国内先进水平，在市内学术界有很大影响，在省内学术界也有一定影响。</w:t>
      </w:r>
    </w:p>
    <w:p w:rsidR="0094380F" w:rsidRPr="00097C57" w:rsidRDefault="0094380F" w:rsidP="0094380F">
      <w:pPr>
        <w:widowControl/>
        <w:spacing w:line="360" w:lineRule="auto"/>
        <w:ind w:firstLineChars="192" w:firstLine="461"/>
        <w:jc w:val="left"/>
        <w:rPr>
          <w:rFonts w:ascii="仿宋_GB2312" w:eastAsia="仿宋_GB2312" w:hAnsi="宋体"/>
          <w:sz w:val="24"/>
        </w:rPr>
      </w:pPr>
      <w:r w:rsidRPr="00097C57">
        <w:rPr>
          <w:rFonts w:ascii="仿宋_GB2312" w:eastAsia="仿宋_GB2312" w:hAnsi="宋体" w:hint="eastAsia"/>
          <w:sz w:val="24"/>
        </w:rPr>
        <w:t>3、三等奖：选题有较大意义；研究难度较大；理论上有新意，有一定的原创性和创新性；所收集的资料较为丰富；对专业建设有一定贡献；对社会主义改革开放和现代化建设有较大作用，被市、厅级决策部门所采用或中小型企业采用，产生了一定的社会效益或经济效益；在市内学术界有较大的影响。</w:t>
      </w:r>
    </w:p>
    <w:p w:rsidR="0094380F" w:rsidRPr="00097C57" w:rsidRDefault="0094380F" w:rsidP="002D4A7D">
      <w:pPr>
        <w:pStyle w:val="a5"/>
        <w:snapToGrid w:val="0"/>
        <w:spacing w:beforeLines="100" w:afterLines="100" w:line="360" w:lineRule="auto"/>
        <w:ind w:firstLineChars="1078" w:firstLine="2597"/>
        <w:rPr>
          <w:rFonts w:ascii="仿宋_GB2312" w:eastAsia="仿宋_GB2312" w:hAnsi="宋体"/>
          <w:b/>
          <w:bCs/>
          <w:sz w:val="24"/>
          <w:szCs w:val="24"/>
        </w:rPr>
      </w:pPr>
      <w:r w:rsidRPr="00097C57">
        <w:rPr>
          <w:rFonts w:ascii="仿宋_GB2312" w:eastAsia="仿宋_GB2312" w:hAnsi="宋体" w:hint="eastAsia"/>
          <w:b/>
          <w:bCs/>
          <w:sz w:val="24"/>
          <w:szCs w:val="24"/>
        </w:rPr>
        <w:t>第五章  评奖程序及奖励</w:t>
      </w:r>
    </w:p>
    <w:p w:rsidR="0094380F" w:rsidRPr="00097C57" w:rsidRDefault="0094380F" w:rsidP="0094380F">
      <w:pPr>
        <w:pStyle w:val="a5"/>
        <w:snapToGrid w:val="0"/>
        <w:spacing w:line="360" w:lineRule="auto"/>
        <w:ind w:firstLineChars="200" w:firstLine="480"/>
        <w:rPr>
          <w:rFonts w:ascii="仿宋_GB2312" w:eastAsia="仿宋_GB2312" w:hAnsi="宋体"/>
          <w:sz w:val="24"/>
          <w:szCs w:val="24"/>
        </w:rPr>
      </w:pPr>
      <w:r w:rsidRPr="00097C57">
        <w:rPr>
          <w:rFonts w:ascii="仿宋_GB2312" w:eastAsia="仿宋_GB2312" w:hAnsi="宋体" w:hint="eastAsia"/>
          <w:sz w:val="24"/>
          <w:szCs w:val="24"/>
        </w:rPr>
        <w:t>第十二条  参加评奖的科技成果，必须由本人提出申请，经系（院、部）组织初评和筛选，择优推荐，填写《优秀科技成果奖推荐表》，与参评材料一起报送科技与产业处。科技与产业处不单独接受个人申报材料。</w:t>
      </w:r>
    </w:p>
    <w:p w:rsidR="0094380F" w:rsidRPr="00097C57" w:rsidRDefault="0094380F" w:rsidP="0094380F">
      <w:pPr>
        <w:pStyle w:val="a5"/>
        <w:snapToGrid w:val="0"/>
        <w:spacing w:line="360" w:lineRule="auto"/>
        <w:ind w:firstLineChars="200" w:firstLine="480"/>
        <w:rPr>
          <w:rFonts w:ascii="仿宋_GB2312" w:eastAsia="仿宋_GB2312" w:hAnsi="宋体"/>
          <w:sz w:val="24"/>
          <w:szCs w:val="24"/>
        </w:rPr>
      </w:pPr>
      <w:r w:rsidRPr="00097C57">
        <w:rPr>
          <w:rFonts w:ascii="仿宋_GB2312" w:eastAsia="仿宋_GB2312" w:hAnsi="宋体" w:hint="eastAsia"/>
          <w:sz w:val="24"/>
          <w:szCs w:val="24"/>
        </w:rPr>
        <w:t xml:space="preserve">第十三条  科技与产业处对各申报单位推荐的成果进行资格审查，按一定程序组织专家评审，并由院学术委员会审定拟获奖成果名单和奖励等级。 </w:t>
      </w:r>
    </w:p>
    <w:p w:rsidR="0094380F" w:rsidRPr="00097C57" w:rsidRDefault="0094380F" w:rsidP="0094380F">
      <w:pPr>
        <w:pStyle w:val="a5"/>
        <w:snapToGrid w:val="0"/>
        <w:spacing w:line="360" w:lineRule="auto"/>
        <w:ind w:firstLineChars="250" w:firstLine="600"/>
        <w:rPr>
          <w:rFonts w:ascii="仿宋_GB2312" w:eastAsia="仿宋_GB2312" w:hAnsi="宋体"/>
          <w:sz w:val="24"/>
          <w:szCs w:val="24"/>
        </w:rPr>
      </w:pPr>
      <w:r w:rsidRPr="00097C57">
        <w:rPr>
          <w:rFonts w:ascii="仿宋_GB2312" w:eastAsia="仿宋_GB2312" w:hAnsi="宋体" w:hint="eastAsia"/>
          <w:sz w:val="24"/>
          <w:szCs w:val="24"/>
        </w:rPr>
        <w:t xml:space="preserve">第十四条　自拟获奖成果名单公布之日起，设置为期一周的公示期。在公示期内，任何组织和个人如有异议，均可向科技与产业处提出。科技与产业处将对有异议的材料组织调查，提出处理意见并报院学术委员会审议裁决。 </w:t>
      </w:r>
    </w:p>
    <w:p w:rsidR="0094380F" w:rsidRPr="00097C57" w:rsidRDefault="0094380F" w:rsidP="0094380F">
      <w:pPr>
        <w:snapToGrid w:val="0"/>
        <w:spacing w:line="360" w:lineRule="auto"/>
        <w:jc w:val="center"/>
        <w:rPr>
          <w:rFonts w:ascii="仿宋_GB2312" w:eastAsia="仿宋_GB2312"/>
          <w:sz w:val="24"/>
        </w:rPr>
      </w:pPr>
      <w:r w:rsidRPr="00097C57">
        <w:rPr>
          <w:rFonts w:ascii="仿宋_GB2312" w:eastAsia="仿宋_GB2312" w:hAnsi="宋体" w:hint="eastAsia"/>
          <w:sz w:val="24"/>
        </w:rPr>
        <w:t xml:space="preserve">     第十五条  获奖成果经学院批准后公布，并向获奖者颁发奖励证书和奖金。</w:t>
      </w:r>
    </w:p>
    <w:p w:rsidR="0094380F" w:rsidRPr="00097C57" w:rsidRDefault="0094380F" w:rsidP="0094380F">
      <w:pPr>
        <w:pStyle w:val="a5"/>
        <w:snapToGrid w:val="0"/>
        <w:spacing w:line="360" w:lineRule="auto"/>
        <w:ind w:firstLineChars="275" w:firstLine="660"/>
        <w:rPr>
          <w:rFonts w:ascii="仿宋_GB2312" w:eastAsia="仿宋_GB2312" w:hAnsi="宋体"/>
          <w:sz w:val="24"/>
          <w:szCs w:val="24"/>
        </w:rPr>
      </w:pPr>
      <w:r w:rsidRPr="00097C57">
        <w:rPr>
          <w:rFonts w:ascii="仿宋_GB2312" w:eastAsia="仿宋_GB2312" w:hAnsi="宋体" w:hint="eastAsia"/>
          <w:sz w:val="24"/>
          <w:szCs w:val="24"/>
        </w:rPr>
        <w:t>第十六条  优秀科技成果及优秀论文奖励金额参照《</w:t>
      </w:r>
      <w:r>
        <w:rPr>
          <w:rFonts w:ascii="仿宋_GB2312" w:eastAsia="仿宋_GB2312" w:hAnsi="宋体" w:hint="eastAsia"/>
          <w:sz w:val="24"/>
          <w:szCs w:val="24"/>
        </w:rPr>
        <w:t>江苏建筑职业技术学院</w:t>
      </w:r>
      <w:r w:rsidRPr="00097C57">
        <w:rPr>
          <w:rFonts w:ascii="仿宋_GB2312" w:eastAsia="仿宋_GB2312" w:hAnsi="宋体" w:hint="eastAsia"/>
          <w:sz w:val="24"/>
          <w:szCs w:val="24"/>
        </w:rPr>
        <w:t>科技成果奖励办法》和《</w:t>
      </w:r>
      <w:r>
        <w:rPr>
          <w:rFonts w:ascii="仿宋_GB2312" w:eastAsia="仿宋_GB2312" w:hAnsi="宋体" w:hint="eastAsia"/>
          <w:sz w:val="24"/>
          <w:szCs w:val="24"/>
        </w:rPr>
        <w:t>江苏建筑职业技术学院</w:t>
      </w:r>
      <w:r w:rsidRPr="00097C57">
        <w:rPr>
          <w:rFonts w:ascii="仿宋_GB2312" w:eastAsia="仿宋_GB2312" w:hAnsi="宋体" w:hint="eastAsia"/>
          <w:sz w:val="24"/>
          <w:szCs w:val="24"/>
        </w:rPr>
        <w:t>论文、著作登记和奖励管理办法》执行，对国家、省、市等各级别的获奖成果，只按最高获奖级别进行奖励。</w:t>
      </w:r>
    </w:p>
    <w:p w:rsidR="0094380F" w:rsidRPr="00097C57" w:rsidRDefault="0094380F" w:rsidP="0094380F">
      <w:pPr>
        <w:pStyle w:val="a5"/>
        <w:snapToGrid w:val="0"/>
        <w:spacing w:line="360" w:lineRule="auto"/>
        <w:ind w:firstLineChars="300" w:firstLine="720"/>
        <w:rPr>
          <w:rFonts w:ascii="仿宋_GB2312" w:eastAsia="仿宋_GB2312" w:hAnsi="宋体"/>
          <w:sz w:val="24"/>
          <w:szCs w:val="24"/>
        </w:rPr>
      </w:pPr>
      <w:r w:rsidRPr="00097C57">
        <w:rPr>
          <w:rFonts w:ascii="仿宋_GB2312" w:eastAsia="仿宋_GB2312" w:hAnsi="宋体" w:hint="eastAsia"/>
          <w:sz w:val="24"/>
          <w:szCs w:val="24"/>
        </w:rPr>
        <w:t xml:space="preserve">第十七条  对于剽窃、弄虚作假的参评成果，不受异议期限制，院学术委员会一经核实，即撤销其获奖资格，追回奖励证书和奖金。 </w:t>
      </w:r>
    </w:p>
    <w:p w:rsidR="0094380F" w:rsidRPr="00097C57" w:rsidRDefault="0094380F" w:rsidP="0094380F">
      <w:pPr>
        <w:pStyle w:val="a5"/>
        <w:snapToGrid w:val="0"/>
        <w:spacing w:line="360" w:lineRule="auto"/>
        <w:ind w:firstLineChars="300" w:firstLine="720"/>
        <w:rPr>
          <w:rFonts w:ascii="仿宋_GB2312" w:eastAsia="仿宋_GB2312" w:hAnsi="宋体"/>
          <w:sz w:val="24"/>
          <w:szCs w:val="24"/>
        </w:rPr>
      </w:pPr>
      <w:r w:rsidRPr="00097C57">
        <w:rPr>
          <w:rFonts w:ascii="仿宋_GB2312" w:eastAsia="仿宋_GB2312" w:hAnsi="宋体" w:hint="eastAsia"/>
          <w:sz w:val="24"/>
          <w:szCs w:val="24"/>
        </w:rPr>
        <w:t>第十八条 本办法自公布之日起实施，由科技与产业处负责解释。若以前的办法与本办法相抵触，按本办法执行。</w:t>
      </w: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p>
    <w:p w:rsidR="0094380F" w:rsidRPr="00097C57" w:rsidRDefault="0094380F" w:rsidP="0094380F">
      <w:pPr>
        <w:spacing w:line="360" w:lineRule="auto"/>
        <w:rPr>
          <w:rFonts w:ascii="仿宋_GB2312" w:eastAsia="仿宋_GB2312" w:hAnsi="宋体"/>
          <w:sz w:val="24"/>
        </w:rPr>
      </w:pPr>
      <w:r w:rsidRPr="00097C57">
        <w:rPr>
          <w:rFonts w:ascii="仿宋_GB2312" w:eastAsia="仿宋_GB2312" w:hAnsi="宋体" w:hint="eastAsia"/>
          <w:sz w:val="24"/>
        </w:rPr>
        <w:t xml:space="preserve">附件: </w:t>
      </w:r>
      <w:r>
        <w:rPr>
          <w:rFonts w:ascii="仿宋_GB2312" w:eastAsia="仿宋_GB2312" w:hAnsi="宋体" w:hint="eastAsia"/>
          <w:sz w:val="24"/>
        </w:rPr>
        <w:t>江苏建筑职业技术学院</w:t>
      </w:r>
      <w:r w:rsidRPr="00097C57">
        <w:rPr>
          <w:rFonts w:ascii="仿宋_GB2312" w:eastAsia="仿宋_GB2312" w:hAnsi="宋体" w:hint="eastAsia"/>
          <w:bCs/>
          <w:sz w:val="24"/>
        </w:rPr>
        <w:t>优秀科技成果奖推荐表</w:t>
      </w:r>
    </w:p>
    <w:p w:rsidR="0094380F" w:rsidRPr="00097C57" w:rsidRDefault="0094380F" w:rsidP="0094380F">
      <w:pPr>
        <w:jc w:val="center"/>
        <w:rPr>
          <w:rFonts w:ascii="仿宋_GB2312" w:eastAsia="仿宋_GB2312" w:hAnsi="宋体"/>
          <w:b/>
          <w:bCs/>
          <w:sz w:val="30"/>
          <w:szCs w:val="30"/>
        </w:rPr>
      </w:pPr>
      <w:r>
        <w:rPr>
          <w:rFonts w:ascii="仿宋_GB2312" w:eastAsia="仿宋_GB2312" w:hAnsi="宋体" w:hint="eastAsia"/>
          <w:b/>
          <w:bCs/>
          <w:sz w:val="30"/>
          <w:szCs w:val="30"/>
        </w:rPr>
        <w:t>江苏建筑职业技术学院</w:t>
      </w:r>
      <w:r w:rsidRPr="00097C57">
        <w:rPr>
          <w:rFonts w:ascii="仿宋_GB2312" w:eastAsia="仿宋_GB2312" w:hAnsi="宋体" w:hint="eastAsia"/>
          <w:b/>
          <w:bCs/>
          <w:sz w:val="30"/>
          <w:szCs w:val="30"/>
        </w:rPr>
        <w:t>优秀科技成果奖推荐表</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456"/>
        <w:gridCol w:w="1186"/>
        <w:gridCol w:w="1028"/>
        <w:gridCol w:w="1010"/>
        <w:gridCol w:w="1728"/>
        <w:gridCol w:w="2114"/>
      </w:tblGrid>
      <w:tr w:rsidR="0094380F" w:rsidRPr="00097C57" w:rsidTr="00C56997">
        <w:trPr>
          <w:trHeight w:val="458"/>
        </w:trPr>
        <w:tc>
          <w:tcPr>
            <w:tcW w:w="1456"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申报人</w:t>
            </w:r>
          </w:p>
        </w:tc>
        <w:tc>
          <w:tcPr>
            <w:tcW w:w="1186" w:type="dxa"/>
            <w:vAlign w:val="center"/>
          </w:tcPr>
          <w:p w:rsidR="0094380F" w:rsidRPr="00097C57" w:rsidRDefault="0094380F" w:rsidP="00C56997">
            <w:pPr>
              <w:jc w:val="center"/>
              <w:rPr>
                <w:rFonts w:ascii="仿宋_GB2312" w:eastAsia="仿宋_GB2312"/>
                <w:sz w:val="24"/>
              </w:rPr>
            </w:pPr>
          </w:p>
        </w:tc>
        <w:tc>
          <w:tcPr>
            <w:tcW w:w="10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性别</w:t>
            </w:r>
          </w:p>
        </w:tc>
        <w:tc>
          <w:tcPr>
            <w:tcW w:w="1010" w:type="dxa"/>
            <w:vAlign w:val="center"/>
          </w:tcPr>
          <w:p w:rsidR="0094380F" w:rsidRPr="00097C57" w:rsidRDefault="0094380F" w:rsidP="00C56997">
            <w:pPr>
              <w:jc w:val="center"/>
              <w:rPr>
                <w:rFonts w:ascii="仿宋_GB2312" w:eastAsia="仿宋_GB2312"/>
                <w:sz w:val="24"/>
              </w:rPr>
            </w:pPr>
          </w:p>
        </w:tc>
        <w:tc>
          <w:tcPr>
            <w:tcW w:w="17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出生年月</w:t>
            </w:r>
          </w:p>
        </w:tc>
        <w:tc>
          <w:tcPr>
            <w:tcW w:w="2114" w:type="dxa"/>
            <w:vAlign w:val="center"/>
          </w:tcPr>
          <w:p w:rsidR="0094380F" w:rsidRPr="00097C57" w:rsidRDefault="0094380F" w:rsidP="00C56997">
            <w:pPr>
              <w:jc w:val="center"/>
              <w:rPr>
                <w:rFonts w:ascii="仿宋_GB2312" w:eastAsia="仿宋_GB2312"/>
                <w:sz w:val="24"/>
              </w:rPr>
            </w:pPr>
          </w:p>
        </w:tc>
      </w:tr>
      <w:tr w:rsidR="0094380F" w:rsidRPr="00097C57" w:rsidTr="00C56997">
        <w:trPr>
          <w:trHeight w:val="452"/>
        </w:trPr>
        <w:tc>
          <w:tcPr>
            <w:tcW w:w="1456"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所在单位</w:t>
            </w:r>
          </w:p>
        </w:tc>
        <w:tc>
          <w:tcPr>
            <w:tcW w:w="3224" w:type="dxa"/>
            <w:gridSpan w:val="3"/>
            <w:vAlign w:val="center"/>
          </w:tcPr>
          <w:p w:rsidR="0094380F" w:rsidRPr="00097C57" w:rsidRDefault="0094380F" w:rsidP="00C56997">
            <w:pPr>
              <w:jc w:val="center"/>
              <w:rPr>
                <w:rFonts w:ascii="仿宋_GB2312" w:eastAsia="仿宋_GB2312"/>
                <w:sz w:val="24"/>
              </w:rPr>
            </w:pPr>
          </w:p>
        </w:tc>
        <w:tc>
          <w:tcPr>
            <w:tcW w:w="17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职务/职称</w:t>
            </w:r>
          </w:p>
        </w:tc>
        <w:tc>
          <w:tcPr>
            <w:tcW w:w="2114" w:type="dxa"/>
            <w:vAlign w:val="center"/>
          </w:tcPr>
          <w:p w:rsidR="0094380F" w:rsidRPr="00097C57" w:rsidRDefault="0094380F" w:rsidP="00C56997">
            <w:pPr>
              <w:jc w:val="center"/>
              <w:rPr>
                <w:rFonts w:ascii="仿宋_GB2312" w:eastAsia="仿宋_GB2312"/>
                <w:sz w:val="24"/>
              </w:rPr>
            </w:pPr>
          </w:p>
        </w:tc>
      </w:tr>
      <w:tr w:rsidR="0094380F" w:rsidRPr="00097C57" w:rsidTr="00C56997">
        <w:trPr>
          <w:trHeight w:val="456"/>
        </w:trPr>
        <w:tc>
          <w:tcPr>
            <w:tcW w:w="1456"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电子邮箱</w:t>
            </w:r>
          </w:p>
        </w:tc>
        <w:tc>
          <w:tcPr>
            <w:tcW w:w="3224" w:type="dxa"/>
            <w:gridSpan w:val="3"/>
            <w:vAlign w:val="center"/>
          </w:tcPr>
          <w:p w:rsidR="0094380F" w:rsidRPr="00097C57" w:rsidRDefault="0094380F" w:rsidP="00C56997">
            <w:pPr>
              <w:jc w:val="center"/>
              <w:rPr>
                <w:rFonts w:ascii="仿宋_GB2312" w:eastAsia="仿宋_GB2312"/>
                <w:sz w:val="24"/>
              </w:rPr>
            </w:pPr>
          </w:p>
        </w:tc>
        <w:tc>
          <w:tcPr>
            <w:tcW w:w="17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联系电话</w:t>
            </w:r>
          </w:p>
        </w:tc>
        <w:tc>
          <w:tcPr>
            <w:tcW w:w="2114" w:type="dxa"/>
            <w:vAlign w:val="center"/>
          </w:tcPr>
          <w:p w:rsidR="0094380F" w:rsidRPr="00097C57" w:rsidRDefault="0094380F" w:rsidP="00C56997">
            <w:pPr>
              <w:jc w:val="center"/>
              <w:rPr>
                <w:rFonts w:ascii="仿宋_GB2312" w:eastAsia="仿宋_GB2312"/>
                <w:sz w:val="24"/>
              </w:rPr>
            </w:pPr>
          </w:p>
        </w:tc>
      </w:tr>
      <w:tr w:rsidR="0094380F" w:rsidRPr="00097C57" w:rsidTr="00C56997">
        <w:trPr>
          <w:trHeight w:val="461"/>
        </w:trPr>
        <w:tc>
          <w:tcPr>
            <w:tcW w:w="1456"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成果名称</w:t>
            </w:r>
          </w:p>
        </w:tc>
        <w:tc>
          <w:tcPr>
            <w:tcW w:w="3224" w:type="dxa"/>
            <w:gridSpan w:val="3"/>
            <w:vAlign w:val="center"/>
          </w:tcPr>
          <w:p w:rsidR="0094380F" w:rsidRPr="00097C57" w:rsidRDefault="0094380F" w:rsidP="00C56997">
            <w:pPr>
              <w:jc w:val="center"/>
              <w:rPr>
                <w:rFonts w:ascii="仿宋_GB2312" w:eastAsia="仿宋_GB2312"/>
                <w:sz w:val="24"/>
              </w:rPr>
            </w:pPr>
          </w:p>
        </w:tc>
        <w:tc>
          <w:tcPr>
            <w:tcW w:w="17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成果形式</w:t>
            </w:r>
          </w:p>
        </w:tc>
        <w:tc>
          <w:tcPr>
            <w:tcW w:w="2114" w:type="dxa"/>
            <w:vAlign w:val="center"/>
          </w:tcPr>
          <w:p w:rsidR="0094380F" w:rsidRPr="00097C57" w:rsidRDefault="0094380F" w:rsidP="00C56997">
            <w:pPr>
              <w:jc w:val="center"/>
              <w:rPr>
                <w:rFonts w:ascii="仿宋_GB2312" w:eastAsia="仿宋_GB2312"/>
                <w:sz w:val="24"/>
              </w:rPr>
            </w:pPr>
          </w:p>
        </w:tc>
      </w:tr>
      <w:tr w:rsidR="0094380F" w:rsidRPr="00097C57" w:rsidTr="00C56997">
        <w:trPr>
          <w:trHeight w:val="466"/>
        </w:trPr>
        <w:tc>
          <w:tcPr>
            <w:tcW w:w="1456"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成果合作人</w:t>
            </w:r>
          </w:p>
        </w:tc>
        <w:tc>
          <w:tcPr>
            <w:tcW w:w="3224" w:type="dxa"/>
            <w:gridSpan w:val="3"/>
            <w:vAlign w:val="center"/>
          </w:tcPr>
          <w:p w:rsidR="0094380F" w:rsidRPr="00097C57" w:rsidRDefault="0094380F" w:rsidP="00C56997">
            <w:pPr>
              <w:jc w:val="center"/>
              <w:rPr>
                <w:rFonts w:ascii="仿宋_GB2312" w:eastAsia="仿宋_GB2312"/>
                <w:sz w:val="24"/>
              </w:rPr>
            </w:pPr>
          </w:p>
        </w:tc>
        <w:tc>
          <w:tcPr>
            <w:tcW w:w="1728" w:type="dxa"/>
            <w:vAlign w:val="center"/>
          </w:tcPr>
          <w:p w:rsidR="0094380F" w:rsidRPr="00097C57" w:rsidRDefault="0094380F" w:rsidP="00C56997">
            <w:pPr>
              <w:jc w:val="center"/>
              <w:rPr>
                <w:rFonts w:ascii="仿宋_GB2312" w:eastAsia="仿宋_GB2312"/>
                <w:sz w:val="24"/>
              </w:rPr>
            </w:pPr>
            <w:r w:rsidRPr="00097C57">
              <w:rPr>
                <w:rFonts w:ascii="仿宋_GB2312" w:eastAsia="仿宋_GB2312" w:hint="eastAsia"/>
                <w:sz w:val="24"/>
              </w:rPr>
              <w:t>第一署名单位</w:t>
            </w:r>
          </w:p>
        </w:tc>
        <w:tc>
          <w:tcPr>
            <w:tcW w:w="2114" w:type="dxa"/>
            <w:vAlign w:val="center"/>
          </w:tcPr>
          <w:p w:rsidR="0094380F" w:rsidRPr="00097C57" w:rsidRDefault="0094380F" w:rsidP="00C56997">
            <w:pPr>
              <w:jc w:val="center"/>
              <w:rPr>
                <w:rFonts w:ascii="仿宋_GB2312" w:eastAsia="仿宋_GB2312"/>
                <w:sz w:val="24"/>
              </w:rPr>
            </w:pPr>
          </w:p>
        </w:tc>
      </w:tr>
      <w:tr w:rsidR="0094380F" w:rsidRPr="00097C57" w:rsidTr="00C56997">
        <w:trPr>
          <w:trHeight w:val="5745"/>
        </w:trPr>
        <w:tc>
          <w:tcPr>
            <w:tcW w:w="8522" w:type="dxa"/>
            <w:gridSpan w:val="6"/>
          </w:tcPr>
          <w:p w:rsidR="0094380F" w:rsidRPr="00097C57" w:rsidRDefault="0094380F" w:rsidP="00C56997">
            <w:pPr>
              <w:rPr>
                <w:rFonts w:ascii="仿宋_GB2312" w:eastAsia="仿宋_GB2312"/>
                <w:sz w:val="24"/>
              </w:rPr>
            </w:pPr>
            <w:r w:rsidRPr="00097C57">
              <w:rPr>
                <w:rFonts w:ascii="仿宋_GB2312" w:eastAsia="仿宋_GB2312" w:hint="eastAsia"/>
                <w:sz w:val="24"/>
              </w:rPr>
              <w:t>成果简介（成果特点、现实意义300-500字）</w:t>
            </w:r>
          </w:p>
          <w:p w:rsidR="0094380F" w:rsidRPr="00097C57" w:rsidRDefault="0094380F" w:rsidP="00C56997">
            <w:pPr>
              <w:jc w:val="center"/>
              <w:rPr>
                <w:rFonts w:ascii="仿宋_GB2312" w:eastAsia="仿宋_GB2312"/>
                <w:sz w:val="24"/>
              </w:rPr>
            </w:pPr>
          </w:p>
        </w:tc>
      </w:tr>
      <w:tr w:rsidR="0094380F" w:rsidRPr="00097C57" w:rsidTr="00C56997">
        <w:trPr>
          <w:trHeight w:val="1215"/>
        </w:trPr>
        <w:tc>
          <w:tcPr>
            <w:tcW w:w="8522" w:type="dxa"/>
            <w:gridSpan w:val="6"/>
          </w:tcPr>
          <w:p w:rsidR="0094380F" w:rsidRPr="00097C57" w:rsidRDefault="0094380F" w:rsidP="00C56997">
            <w:pPr>
              <w:rPr>
                <w:rFonts w:ascii="仿宋_GB2312" w:eastAsia="仿宋_GB2312"/>
                <w:sz w:val="24"/>
              </w:rPr>
            </w:pPr>
            <w:r w:rsidRPr="00097C57">
              <w:rPr>
                <w:rFonts w:ascii="仿宋_GB2312" w:eastAsia="仿宋_GB2312" w:hint="eastAsia"/>
                <w:sz w:val="24"/>
              </w:rPr>
              <w:t>附件目录：成果社会效应及评价、成果证明或支撑材料等</w:t>
            </w:r>
          </w:p>
          <w:p w:rsidR="0094380F" w:rsidRPr="00097C57" w:rsidRDefault="0094380F" w:rsidP="00C56997">
            <w:pPr>
              <w:rPr>
                <w:rFonts w:ascii="仿宋_GB2312" w:eastAsia="仿宋_GB2312"/>
                <w:sz w:val="24"/>
              </w:rPr>
            </w:pPr>
          </w:p>
          <w:p w:rsidR="0094380F" w:rsidRPr="00097C57" w:rsidRDefault="0094380F" w:rsidP="00C56997">
            <w:pPr>
              <w:rPr>
                <w:rFonts w:ascii="仿宋_GB2312" w:eastAsia="仿宋_GB2312"/>
                <w:sz w:val="24"/>
              </w:rPr>
            </w:pPr>
          </w:p>
        </w:tc>
      </w:tr>
      <w:tr w:rsidR="0094380F" w:rsidRPr="00097C57" w:rsidTr="00C56997">
        <w:trPr>
          <w:trHeight w:val="1858"/>
        </w:trPr>
        <w:tc>
          <w:tcPr>
            <w:tcW w:w="8522" w:type="dxa"/>
            <w:gridSpan w:val="6"/>
          </w:tcPr>
          <w:p w:rsidR="0094380F" w:rsidRPr="00097C57" w:rsidRDefault="0094380F" w:rsidP="00C56997">
            <w:pPr>
              <w:rPr>
                <w:rFonts w:ascii="仿宋_GB2312" w:eastAsia="仿宋_GB2312"/>
                <w:sz w:val="24"/>
              </w:rPr>
            </w:pPr>
            <w:r w:rsidRPr="00097C57">
              <w:rPr>
                <w:rFonts w:ascii="仿宋_GB2312" w:eastAsia="仿宋_GB2312" w:hint="eastAsia"/>
                <w:sz w:val="24"/>
              </w:rPr>
              <w:t>申报人所在单位初评意见</w:t>
            </w:r>
          </w:p>
          <w:p w:rsidR="0094380F" w:rsidRPr="00097C57" w:rsidRDefault="0094380F" w:rsidP="00C56997">
            <w:pPr>
              <w:rPr>
                <w:rFonts w:ascii="仿宋_GB2312" w:eastAsia="仿宋_GB2312"/>
                <w:sz w:val="24"/>
              </w:rPr>
            </w:pPr>
          </w:p>
          <w:p w:rsidR="0094380F" w:rsidRPr="00097C57" w:rsidRDefault="0094380F" w:rsidP="00C56997">
            <w:pPr>
              <w:rPr>
                <w:rFonts w:ascii="仿宋_GB2312" w:eastAsia="仿宋_GB2312"/>
                <w:sz w:val="24"/>
              </w:rPr>
            </w:pPr>
          </w:p>
          <w:p w:rsidR="0094380F" w:rsidRPr="00097C57" w:rsidRDefault="0094380F" w:rsidP="00C56997">
            <w:pPr>
              <w:rPr>
                <w:rFonts w:ascii="仿宋_GB2312" w:eastAsia="仿宋_GB2312"/>
                <w:sz w:val="24"/>
              </w:rPr>
            </w:pPr>
          </w:p>
          <w:p w:rsidR="0094380F" w:rsidRPr="00097C57" w:rsidRDefault="0094380F" w:rsidP="00C56997">
            <w:pPr>
              <w:rPr>
                <w:rFonts w:ascii="仿宋_GB2312" w:eastAsia="仿宋_GB2312"/>
                <w:sz w:val="24"/>
              </w:rPr>
            </w:pPr>
            <w:r w:rsidRPr="00097C57">
              <w:rPr>
                <w:rFonts w:ascii="仿宋_GB2312" w:eastAsia="仿宋_GB2312" w:hint="eastAsia"/>
                <w:sz w:val="24"/>
              </w:rPr>
              <w:t xml:space="preserve">                                         负责人签章：</w:t>
            </w:r>
          </w:p>
          <w:p w:rsidR="0094380F" w:rsidRPr="00097C57" w:rsidRDefault="0094380F" w:rsidP="00C56997">
            <w:pPr>
              <w:rPr>
                <w:rFonts w:ascii="仿宋_GB2312" w:eastAsia="仿宋_GB2312"/>
                <w:sz w:val="24"/>
              </w:rPr>
            </w:pPr>
            <w:r w:rsidRPr="00097C57">
              <w:rPr>
                <w:rFonts w:ascii="仿宋_GB2312" w:eastAsia="仿宋_GB2312" w:hint="eastAsia"/>
                <w:sz w:val="24"/>
              </w:rPr>
              <w:t xml:space="preserve">                                           年    月    日</w:t>
            </w:r>
          </w:p>
        </w:tc>
      </w:tr>
    </w:tbl>
    <w:p w:rsidR="0094380F" w:rsidRPr="00097C57" w:rsidRDefault="0094380F" w:rsidP="0094380F">
      <w:pPr>
        <w:spacing w:line="360" w:lineRule="auto"/>
        <w:rPr>
          <w:rFonts w:ascii="仿宋_GB2312" w:eastAsia="仿宋_GB2312"/>
          <w:sz w:val="24"/>
        </w:rPr>
      </w:pPr>
      <w:r w:rsidRPr="00097C57">
        <w:rPr>
          <w:rFonts w:ascii="仿宋_GB2312" w:eastAsia="仿宋_GB2312" w:hint="eastAsia"/>
          <w:sz w:val="24"/>
        </w:rPr>
        <w:t xml:space="preserve">说明：1、优秀成果奖申报表一式两份； </w:t>
      </w:r>
    </w:p>
    <w:p w:rsidR="0094380F" w:rsidRPr="00097C57" w:rsidRDefault="0094380F" w:rsidP="0094380F">
      <w:pPr>
        <w:spacing w:line="360" w:lineRule="auto"/>
        <w:ind w:firstLineChars="300" w:firstLine="720"/>
        <w:rPr>
          <w:rFonts w:ascii="仿宋_GB2312" w:eastAsia="仿宋_GB2312"/>
          <w:sz w:val="24"/>
        </w:rPr>
      </w:pPr>
      <w:r w:rsidRPr="00097C57">
        <w:rPr>
          <w:rFonts w:ascii="仿宋_GB2312" w:eastAsia="仿宋_GB2312" w:hint="eastAsia"/>
          <w:sz w:val="24"/>
        </w:rPr>
        <w:t>2、成果申报需附成果及各种证明材料原件和</w:t>
      </w:r>
      <w:r w:rsidR="002D4A7D">
        <w:rPr>
          <w:rFonts w:ascii="仿宋_GB2312" w:eastAsia="仿宋_GB2312" w:hint="eastAsia"/>
          <w:sz w:val="24"/>
        </w:rPr>
        <w:t>3</w:t>
      </w:r>
      <w:r w:rsidRPr="00097C57">
        <w:rPr>
          <w:rFonts w:ascii="仿宋_GB2312" w:eastAsia="仿宋_GB2312" w:hint="eastAsia"/>
          <w:sz w:val="24"/>
        </w:rPr>
        <w:t>份复印件。</w:t>
      </w:r>
    </w:p>
    <w:p w:rsidR="0094380F" w:rsidRPr="00097C57" w:rsidRDefault="0094380F" w:rsidP="0094380F">
      <w:pPr>
        <w:widowControl/>
        <w:spacing w:line="360" w:lineRule="auto"/>
        <w:ind w:firstLineChars="200" w:firstLine="480"/>
        <w:jc w:val="left"/>
        <w:rPr>
          <w:rFonts w:ascii="仿宋_GB2312" w:eastAsia="仿宋_GB2312" w:hAnsi="宋体" w:cs="宋体"/>
          <w:kern w:val="0"/>
          <w:sz w:val="24"/>
        </w:rPr>
      </w:pPr>
    </w:p>
    <w:sectPr w:rsidR="0094380F" w:rsidRPr="00097C57" w:rsidSect="00185A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8AA" w:rsidRDefault="006D58AA" w:rsidP="0094380F">
      <w:r>
        <w:separator/>
      </w:r>
    </w:p>
  </w:endnote>
  <w:endnote w:type="continuationSeparator" w:id="1">
    <w:p w:rsidR="006D58AA" w:rsidRDefault="006D58AA" w:rsidP="009438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8AA" w:rsidRDefault="006D58AA" w:rsidP="0094380F">
      <w:r>
        <w:separator/>
      </w:r>
    </w:p>
  </w:footnote>
  <w:footnote w:type="continuationSeparator" w:id="1">
    <w:p w:rsidR="006D58AA" w:rsidRDefault="006D58AA" w:rsidP="009438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380F"/>
    <w:rsid w:val="00185A67"/>
    <w:rsid w:val="002738C7"/>
    <w:rsid w:val="002D4A7D"/>
    <w:rsid w:val="006D58AA"/>
    <w:rsid w:val="0094380F"/>
    <w:rsid w:val="00D66F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8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38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380F"/>
    <w:rPr>
      <w:sz w:val="18"/>
      <w:szCs w:val="18"/>
    </w:rPr>
  </w:style>
  <w:style w:type="paragraph" w:styleId="a4">
    <w:name w:val="footer"/>
    <w:basedOn w:val="a"/>
    <w:link w:val="Char0"/>
    <w:uiPriority w:val="99"/>
    <w:semiHidden/>
    <w:unhideWhenUsed/>
    <w:rsid w:val="009438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380F"/>
    <w:rPr>
      <w:sz w:val="18"/>
      <w:szCs w:val="18"/>
    </w:rPr>
  </w:style>
  <w:style w:type="paragraph" w:customStyle="1" w:styleId="CharCharCharChar">
    <w:name w:val="Char Char Char Char"/>
    <w:basedOn w:val="a"/>
    <w:semiHidden/>
    <w:rsid w:val="0094380F"/>
    <w:pPr>
      <w:widowControl/>
      <w:spacing w:after="160" w:line="240" w:lineRule="exact"/>
      <w:jc w:val="left"/>
    </w:pPr>
    <w:rPr>
      <w:rFonts w:ascii="Verdana" w:hAnsi="Verdana"/>
      <w:kern w:val="0"/>
      <w:sz w:val="20"/>
      <w:szCs w:val="20"/>
      <w:lang w:eastAsia="en-US"/>
    </w:rPr>
  </w:style>
  <w:style w:type="paragraph" w:styleId="a5">
    <w:name w:val="Plain Text"/>
    <w:basedOn w:val="a"/>
    <w:link w:val="Char1"/>
    <w:rsid w:val="0094380F"/>
    <w:rPr>
      <w:rFonts w:ascii="宋体" w:hAnsi="Courier New"/>
      <w:sz w:val="28"/>
      <w:szCs w:val="20"/>
    </w:rPr>
  </w:style>
  <w:style w:type="character" w:customStyle="1" w:styleId="Char1">
    <w:name w:val="纯文本 Char"/>
    <w:basedOn w:val="a0"/>
    <w:link w:val="a5"/>
    <w:rsid w:val="0094380F"/>
    <w:rPr>
      <w:rFonts w:ascii="宋体" w:eastAsia="宋体" w:hAnsi="Courier New"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351</Words>
  <Characters>2004</Characters>
  <Application>Microsoft Office Word</Application>
  <DocSecurity>0</DocSecurity>
  <Lines>16</Lines>
  <Paragraphs>4</Paragraphs>
  <ScaleCrop>false</ScaleCrop>
  <Company>微软中国</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4</cp:revision>
  <dcterms:created xsi:type="dcterms:W3CDTF">2014-09-04T07:22:00Z</dcterms:created>
  <dcterms:modified xsi:type="dcterms:W3CDTF">2016-10-18T06:57:00Z</dcterms:modified>
</cp:coreProperties>
</file>