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26" w:rsidRPr="00835926" w:rsidRDefault="00835926" w:rsidP="00835926">
      <w:pPr>
        <w:keepNext/>
        <w:keepLines/>
        <w:spacing w:beforeLines="10" w:before="31" w:after="330" w:line="578" w:lineRule="auto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44"/>
          <w:szCs w:val="48"/>
        </w:rPr>
      </w:pPr>
      <w:r w:rsidRPr="00835926">
        <w:rPr>
          <w:rFonts w:ascii="Times New Roman" w:eastAsia="宋体" w:hAnsi="Times New Roman" w:cs="Times New Roman"/>
          <w:b/>
          <w:bCs/>
          <w:kern w:val="44"/>
          <w:sz w:val="44"/>
          <w:szCs w:val="48"/>
        </w:rPr>
        <w:t>项目</w:t>
      </w:r>
      <w:r>
        <w:rPr>
          <w:rFonts w:ascii="Times New Roman" w:eastAsia="宋体" w:hAnsi="Times New Roman" w:cs="Times New Roman" w:hint="eastAsia"/>
          <w:b/>
          <w:bCs/>
          <w:kern w:val="44"/>
          <w:sz w:val="44"/>
          <w:szCs w:val="48"/>
        </w:rPr>
        <w:t>总结</w:t>
      </w:r>
      <w:r w:rsidRPr="00835926">
        <w:rPr>
          <w:rFonts w:ascii="Times New Roman" w:eastAsia="宋体" w:hAnsi="Times New Roman" w:cs="Times New Roman"/>
          <w:b/>
          <w:bCs/>
          <w:kern w:val="44"/>
          <w:sz w:val="44"/>
          <w:szCs w:val="48"/>
        </w:rPr>
        <w:t>报告</w:t>
      </w:r>
    </w:p>
    <w:p w:rsidR="00835926" w:rsidRPr="00835926" w:rsidRDefault="00835926" w:rsidP="00835926">
      <w:pPr>
        <w:keepNext/>
        <w:keepLines/>
        <w:spacing w:beforeLines="50" w:before="156" w:afterLines="50" w:after="156" w:line="360" w:lineRule="auto"/>
        <w:outlineLvl w:val="1"/>
        <w:rPr>
          <w:rFonts w:ascii="Times New Roman" w:eastAsia="宋体" w:hAnsi="Times New Roman" w:cs="Times New Roman"/>
          <w:b/>
          <w:bCs/>
          <w:sz w:val="30"/>
          <w:szCs w:val="32"/>
        </w:rPr>
      </w:pPr>
      <w:bookmarkStart w:id="0" w:name="_Toc357752483"/>
      <w:bookmarkStart w:id="1" w:name="_Toc453751331"/>
      <w:bookmarkStart w:id="2" w:name="_Toc482716096"/>
      <w:bookmarkStart w:id="3" w:name="_Toc482717566"/>
      <w:bookmarkStart w:id="4" w:name="_Toc482719241"/>
      <w:r w:rsidRPr="00835926">
        <w:rPr>
          <w:rFonts w:ascii="Times New Roman" w:eastAsia="宋体" w:hAnsi="Times New Roman" w:cs="Times New Roman"/>
          <w:b/>
          <w:bCs/>
          <w:sz w:val="30"/>
          <w:szCs w:val="32"/>
        </w:rPr>
        <w:t>1</w:t>
      </w:r>
      <w:r w:rsidRPr="00835926">
        <w:rPr>
          <w:rFonts w:ascii="Times New Roman" w:eastAsia="宋体" w:hAnsi="Times New Roman" w:cs="Times New Roman"/>
          <w:b/>
          <w:bCs/>
          <w:sz w:val="30"/>
          <w:szCs w:val="32"/>
        </w:rPr>
        <w:t>、</w:t>
      </w:r>
      <w:bookmarkEnd w:id="0"/>
      <w:bookmarkEnd w:id="1"/>
      <w:bookmarkEnd w:id="2"/>
      <w:bookmarkEnd w:id="3"/>
      <w:bookmarkEnd w:id="4"/>
      <w:r w:rsidR="00D2774D" w:rsidRPr="00D2774D">
        <w:rPr>
          <w:rFonts w:eastAsia="黑体"/>
          <w:sz w:val="32"/>
          <w:szCs w:val="32"/>
        </w:rPr>
        <w:t>项目概况</w:t>
      </w:r>
    </w:p>
    <w:p w:rsidR="00835926" w:rsidRPr="00835926" w:rsidRDefault="00835926" w:rsidP="00835926">
      <w:pPr>
        <w:spacing w:line="500" w:lineRule="exact"/>
        <w:ind w:firstLineChars="200" w:firstLine="480"/>
        <w:jc w:val="left"/>
        <w:rPr>
          <w:rFonts w:ascii="Times New Roman" w:eastAsia="宋体" w:hAnsi="Times New Roman" w:cs="Times New Roman"/>
          <w:bCs/>
          <w:snapToGrid w:val="0"/>
          <w:kern w:val="0"/>
          <w:sz w:val="24"/>
        </w:rPr>
      </w:pPr>
      <w:r w:rsidRPr="00835926">
        <w:rPr>
          <w:rFonts w:ascii="Times New Roman" w:eastAsia="宋体" w:hAnsi="Times New Roman" w:cs="Times New Roman"/>
          <w:color w:val="000000"/>
          <w:sz w:val="24"/>
        </w:rPr>
        <w:t>《</w:t>
      </w:r>
      <w:r w:rsidR="00D2774D" w:rsidRPr="00D2774D">
        <w:rPr>
          <w:rFonts w:ascii="Times New Roman" w:eastAsia="宋体" w:hAnsi="Times New Roman" w:cs="Times New Roman" w:hint="eastAsia"/>
          <w:bCs/>
          <w:snapToGrid w:val="0"/>
          <w:kern w:val="0"/>
          <w:sz w:val="24"/>
        </w:rPr>
        <w:t>基于建筑垃圾再生骨料利用的绿色植被生态环保混凝土的研发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》</w:t>
      </w:r>
      <w:r w:rsidRPr="00835926">
        <w:rPr>
          <w:rFonts w:ascii="Times New Roman" w:eastAsia="宋体" w:hAnsi="Times New Roman" w:cs="Times New Roman"/>
          <w:bCs/>
          <w:snapToGrid w:val="0"/>
          <w:kern w:val="0"/>
          <w:sz w:val="24"/>
        </w:rPr>
        <w:t>是</w:t>
      </w:r>
      <w:r w:rsidR="00D2774D">
        <w:rPr>
          <w:rFonts w:ascii="Times New Roman" w:eastAsia="宋体" w:hAnsi="Times New Roman" w:cs="Times New Roman" w:hint="eastAsia"/>
          <w:bCs/>
          <w:snapToGrid w:val="0"/>
          <w:kern w:val="0"/>
          <w:sz w:val="24"/>
        </w:rPr>
        <w:t>2015</w:t>
      </w:r>
      <w:r w:rsidR="00D2774D">
        <w:rPr>
          <w:rFonts w:ascii="Times New Roman" w:eastAsia="宋体" w:hAnsi="Times New Roman" w:cs="Times New Roman" w:hint="eastAsia"/>
          <w:bCs/>
          <w:snapToGrid w:val="0"/>
          <w:kern w:val="0"/>
          <w:sz w:val="24"/>
        </w:rPr>
        <w:t>年</w:t>
      </w:r>
      <w:r w:rsidR="00D2774D">
        <w:rPr>
          <w:rFonts w:ascii="Times New Roman" w:eastAsia="宋体" w:hAnsi="Times New Roman" w:cs="Times New Roman" w:hint="eastAsia"/>
          <w:bCs/>
          <w:snapToGrid w:val="0"/>
          <w:kern w:val="0"/>
          <w:sz w:val="24"/>
        </w:rPr>
        <w:t>6</w:t>
      </w:r>
      <w:r w:rsidR="00D2774D">
        <w:rPr>
          <w:rFonts w:ascii="Times New Roman" w:eastAsia="宋体" w:hAnsi="Times New Roman" w:cs="Times New Roman" w:hint="eastAsia"/>
          <w:bCs/>
          <w:snapToGrid w:val="0"/>
          <w:kern w:val="0"/>
          <w:sz w:val="24"/>
        </w:rPr>
        <w:t>月由江苏省科技厅批准立项的</w:t>
      </w:r>
      <w:r w:rsidR="00D2774D" w:rsidRPr="00D2774D">
        <w:rPr>
          <w:rFonts w:ascii="Times New Roman" w:eastAsia="宋体" w:hAnsi="Times New Roman" w:cs="Times New Roman" w:hint="eastAsia"/>
          <w:bCs/>
          <w:snapToGrid w:val="0"/>
          <w:kern w:val="0"/>
          <w:sz w:val="24"/>
        </w:rPr>
        <w:t>江苏省产学研前瞻性联合研究项目</w:t>
      </w:r>
      <w:r w:rsidRPr="00835926">
        <w:rPr>
          <w:rFonts w:ascii="Times New Roman" w:eastAsia="宋体" w:hAnsi="Times New Roman" w:cs="Times New Roman"/>
          <w:kern w:val="0"/>
          <w:sz w:val="24"/>
        </w:rPr>
        <w:t>，</w:t>
      </w:r>
      <w:r w:rsidRPr="00835926">
        <w:rPr>
          <w:rFonts w:ascii="Times New Roman" w:eastAsia="宋体" w:hAnsi="Times New Roman" w:cs="Times New Roman"/>
          <w:bCs/>
          <w:snapToGrid w:val="0"/>
          <w:kern w:val="0"/>
          <w:sz w:val="24"/>
        </w:rPr>
        <w:t>项目编号：</w:t>
      </w:r>
      <w:r w:rsidR="00D2774D" w:rsidRPr="00D2774D">
        <w:rPr>
          <w:rFonts w:ascii="Times New Roman" w:eastAsia="宋体" w:hAnsi="Times New Roman" w:cs="Times New Roman"/>
          <w:bCs/>
          <w:snapToGrid w:val="0"/>
          <w:kern w:val="0"/>
          <w:sz w:val="24"/>
        </w:rPr>
        <w:t>BY2015025-01</w:t>
      </w:r>
      <w:r w:rsidRPr="00835926">
        <w:rPr>
          <w:rFonts w:ascii="Times New Roman" w:eastAsia="宋体" w:hAnsi="Times New Roman" w:cs="Times New Roman"/>
          <w:bCs/>
          <w:snapToGrid w:val="0"/>
          <w:kern w:val="0"/>
          <w:sz w:val="24"/>
        </w:rPr>
        <w:t>，</w:t>
      </w:r>
      <w:r w:rsidR="00D2774D" w:rsidRPr="00D2774D">
        <w:rPr>
          <w:rFonts w:ascii="Times New Roman" w:eastAsia="宋体" w:hAnsi="Times New Roman" w:cs="Times New Roman" w:hint="eastAsia"/>
          <w:bCs/>
          <w:snapToGrid w:val="0"/>
          <w:kern w:val="0"/>
          <w:sz w:val="24"/>
        </w:rPr>
        <w:t>项目负责人</w:t>
      </w:r>
      <w:r w:rsidR="00D2774D">
        <w:rPr>
          <w:rFonts w:ascii="Times New Roman" w:eastAsia="宋体" w:hAnsi="Times New Roman" w:cs="Times New Roman" w:hint="eastAsia"/>
          <w:bCs/>
          <w:snapToGrid w:val="0"/>
          <w:kern w:val="0"/>
          <w:sz w:val="24"/>
        </w:rPr>
        <w:t>：刘辉，</w:t>
      </w:r>
      <w:r w:rsidR="00D2774D" w:rsidRPr="00D2774D">
        <w:rPr>
          <w:rFonts w:ascii="Times New Roman" w:eastAsia="宋体" w:hAnsi="Times New Roman" w:cs="Times New Roman" w:hint="eastAsia"/>
          <w:bCs/>
          <w:snapToGrid w:val="0"/>
          <w:kern w:val="0"/>
          <w:sz w:val="24"/>
        </w:rPr>
        <w:t>合作企业</w:t>
      </w:r>
      <w:r w:rsidR="00D2774D">
        <w:rPr>
          <w:rFonts w:ascii="Times New Roman" w:eastAsia="宋体" w:hAnsi="Times New Roman" w:cs="Times New Roman" w:hint="eastAsia"/>
          <w:bCs/>
          <w:snapToGrid w:val="0"/>
          <w:kern w:val="0"/>
          <w:sz w:val="24"/>
        </w:rPr>
        <w:t>：</w:t>
      </w:r>
      <w:r w:rsidR="00D2774D" w:rsidRPr="00D2774D">
        <w:rPr>
          <w:rFonts w:ascii="Times New Roman" w:eastAsia="宋体" w:hAnsi="Times New Roman" w:cs="Times New Roman" w:hint="eastAsia"/>
          <w:bCs/>
          <w:snapToGrid w:val="0"/>
          <w:kern w:val="0"/>
          <w:sz w:val="24"/>
        </w:rPr>
        <w:t>江苏君临建设工程有限公司</w:t>
      </w:r>
      <w:r w:rsidR="00F024AC">
        <w:rPr>
          <w:rFonts w:ascii="Times New Roman" w:eastAsia="宋体" w:hAnsi="Times New Roman" w:cs="Times New Roman" w:hint="eastAsia"/>
          <w:bCs/>
          <w:snapToGrid w:val="0"/>
          <w:kern w:val="0"/>
          <w:sz w:val="24"/>
        </w:rPr>
        <w:t>、</w:t>
      </w:r>
      <w:r w:rsidR="00F024AC" w:rsidRPr="00F024AC">
        <w:rPr>
          <w:rFonts w:ascii="Times New Roman" w:eastAsia="宋体" w:hAnsi="Times New Roman" w:cs="Times New Roman" w:hint="eastAsia"/>
          <w:bCs/>
          <w:snapToGrid w:val="0"/>
          <w:kern w:val="0"/>
          <w:sz w:val="24"/>
        </w:rPr>
        <w:t>江苏中联铸本混凝土有限公司</w:t>
      </w:r>
      <w:r w:rsidR="00F024AC">
        <w:rPr>
          <w:rFonts w:ascii="Times New Roman" w:eastAsia="宋体" w:hAnsi="Times New Roman" w:cs="Times New Roman" w:hint="eastAsia"/>
          <w:bCs/>
          <w:snapToGrid w:val="0"/>
          <w:kern w:val="0"/>
          <w:sz w:val="24"/>
        </w:rPr>
        <w:t>，</w:t>
      </w:r>
      <w:r w:rsidRPr="00835926">
        <w:rPr>
          <w:rFonts w:ascii="Times New Roman" w:eastAsia="宋体" w:hAnsi="Times New Roman" w:cs="Times New Roman"/>
          <w:bCs/>
          <w:snapToGrid w:val="0"/>
          <w:kern w:val="0"/>
          <w:sz w:val="24"/>
        </w:rPr>
        <w:t>历经</w:t>
      </w:r>
      <w:r w:rsidR="00D2774D">
        <w:rPr>
          <w:rFonts w:ascii="Times New Roman" w:eastAsia="宋体" w:hAnsi="Times New Roman" w:cs="Times New Roman" w:hint="eastAsia"/>
          <w:bCs/>
          <w:snapToGrid w:val="0"/>
          <w:kern w:val="0"/>
          <w:sz w:val="24"/>
        </w:rPr>
        <w:t>二</w:t>
      </w:r>
      <w:r w:rsidRPr="00835926">
        <w:rPr>
          <w:rFonts w:ascii="Times New Roman" w:eastAsia="宋体" w:hAnsi="Times New Roman" w:cs="Times New Roman"/>
          <w:bCs/>
          <w:snapToGrid w:val="0"/>
          <w:kern w:val="0"/>
          <w:sz w:val="24"/>
        </w:rPr>
        <w:t>年多的时间，现已全部完成科研项目合同书中所确定的研究任务。</w:t>
      </w:r>
    </w:p>
    <w:p w:rsidR="00835926" w:rsidRPr="00C46939" w:rsidRDefault="00835926" w:rsidP="00C46939">
      <w:pPr>
        <w:keepNext/>
        <w:keepLines/>
        <w:spacing w:beforeLines="50" w:before="156" w:afterLines="50" w:after="156" w:line="500" w:lineRule="exact"/>
        <w:outlineLvl w:val="1"/>
        <w:rPr>
          <w:rFonts w:ascii="Times New Roman" w:eastAsia="宋体" w:hAnsi="Times New Roman" w:cs="Times New Roman"/>
          <w:sz w:val="24"/>
        </w:rPr>
      </w:pPr>
      <w:bookmarkStart w:id="5" w:name="_Toc344926982"/>
      <w:bookmarkStart w:id="6" w:name="_Toc345272975"/>
      <w:bookmarkStart w:id="7" w:name="_Toc357752484"/>
      <w:bookmarkStart w:id="8" w:name="_Toc453751332"/>
      <w:bookmarkStart w:id="9" w:name="_Toc482716097"/>
      <w:bookmarkStart w:id="10" w:name="_Toc482717567"/>
      <w:bookmarkStart w:id="11" w:name="_Toc482719242"/>
      <w:r w:rsidRPr="00835926">
        <w:rPr>
          <w:rFonts w:ascii="Times New Roman" w:eastAsia="宋体" w:hAnsi="Times New Roman" w:cs="Times New Roman"/>
          <w:b/>
          <w:bCs/>
          <w:sz w:val="30"/>
          <w:szCs w:val="32"/>
        </w:rPr>
        <w:t>2</w:t>
      </w:r>
      <w:r w:rsidRPr="00835926">
        <w:rPr>
          <w:rFonts w:ascii="Times New Roman" w:eastAsia="宋体" w:hAnsi="Times New Roman" w:cs="Times New Roman"/>
          <w:b/>
          <w:bCs/>
          <w:sz w:val="30"/>
          <w:szCs w:val="32"/>
        </w:rPr>
        <w:t>、</w:t>
      </w:r>
      <w:bookmarkStart w:id="12" w:name="_Toc357752486"/>
      <w:bookmarkStart w:id="13" w:name="_Toc453751334"/>
      <w:bookmarkStart w:id="14" w:name="_Toc482716099"/>
      <w:bookmarkStart w:id="15" w:name="_Toc482717569"/>
      <w:bookmarkStart w:id="16" w:name="_Toc482719244"/>
      <w:bookmarkStart w:id="17" w:name="_Toc344926984"/>
      <w:bookmarkStart w:id="18" w:name="_Toc345272977"/>
      <w:bookmarkEnd w:id="5"/>
      <w:bookmarkEnd w:id="6"/>
      <w:bookmarkEnd w:id="7"/>
      <w:bookmarkEnd w:id="8"/>
      <w:bookmarkEnd w:id="9"/>
      <w:bookmarkEnd w:id="10"/>
      <w:bookmarkEnd w:id="11"/>
      <w:r w:rsidRPr="00835926">
        <w:rPr>
          <w:rFonts w:ascii="Times New Roman" w:eastAsia="宋体" w:hAnsi="Times New Roman" w:cs="Times New Roman"/>
          <w:b/>
          <w:bCs/>
          <w:sz w:val="30"/>
          <w:szCs w:val="32"/>
        </w:rPr>
        <w:t>项目研究工作开展情况</w:t>
      </w:r>
      <w:bookmarkEnd w:id="12"/>
      <w:bookmarkEnd w:id="13"/>
      <w:bookmarkEnd w:id="14"/>
      <w:bookmarkEnd w:id="15"/>
      <w:bookmarkEnd w:id="16"/>
    </w:p>
    <w:p w:rsidR="00835926" w:rsidRPr="00835926" w:rsidRDefault="00835926" w:rsidP="0083592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sz w:val="24"/>
        </w:rPr>
      </w:pPr>
      <w:r w:rsidRPr="00835926">
        <w:rPr>
          <w:rFonts w:ascii="Times New Roman" w:eastAsia="宋体" w:hAnsi="Times New Roman" w:cs="Times New Roman"/>
          <w:color w:val="000000"/>
          <w:sz w:val="24"/>
        </w:rPr>
        <w:t>项目立项批准后，为了保证课题研究的顺利实施，搞好项目的管理，课题组制定了详细的研究实施计划，对课题研究人员进行了明确的分工，</w:t>
      </w:r>
      <w:r w:rsidR="00C46939">
        <w:rPr>
          <w:rFonts w:ascii="Times New Roman" w:eastAsia="宋体" w:hAnsi="Times New Roman" w:cs="Times New Roman" w:hint="eastAsia"/>
          <w:color w:val="000000"/>
          <w:sz w:val="24"/>
        </w:rPr>
        <w:t>并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按照时间节点主要进行了以下几个方面的工作：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201</w:t>
      </w:r>
      <w:r w:rsidR="003677AF">
        <w:rPr>
          <w:rFonts w:ascii="Times New Roman" w:eastAsia="宋体" w:hAnsi="Times New Roman" w:cs="Times New Roman" w:hint="eastAsia"/>
          <w:color w:val="000000"/>
          <w:sz w:val="24"/>
        </w:rPr>
        <w:t>5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年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7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月至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201</w:t>
      </w:r>
      <w:r w:rsidR="003677AF">
        <w:rPr>
          <w:rFonts w:ascii="Times New Roman" w:eastAsia="宋体" w:hAnsi="Times New Roman" w:cs="Times New Roman" w:hint="eastAsia"/>
          <w:color w:val="000000"/>
          <w:sz w:val="24"/>
        </w:rPr>
        <w:t>5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年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12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月，调研国内外研究现状，通过对植被生态混凝土研究现状的调查，分析总结研发存在的关键技术问题，制订本项目研发实施计划和实验方案。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201</w:t>
      </w:r>
      <w:r w:rsidR="003677AF">
        <w:rPr>
          <w:rFonts w:ascii="Times New Roman" w:eastAsia="宋体" w:hAnsi="Times New Roman" w:cs="Times New Roman" w:hint="eastAsia"/>
          <w:color w:val="000000"/>
          <w:sz w:val="24"/>
        </w:rPr>
        <w:t>6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年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1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月至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201</w:t>
      </w:r>
      <w:r w:rsidR="003677AF">
        <w:rPr>
          <w:rFonts w:ascii="Times New Roman" w:eastAsia="宋体" w:hAnsi="Times New Roman" w:cs="Times New Roman" w:hint="eastAsia"/>
          <w:color w:val="000000"/>
          <w:sz w:val="24"/>
        </w:rPr>
        <w:t>6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年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6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月，植被生态混凝土配合比的试验研究及配合比优化设计，研究骨料级配对植被生态混凝土力学性能的影响。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201</w:t>
      </w:r>
      <w:r w:rsidR="003677AF">
        <w:rPr>
          <w:rFonts w:ascii="Times New Roman" w:eastAsia="宋体" w:hAnsi="Times New Roman" w:cs="Times New Roman" w:hint="eastAsia"/>
          <w:color w:val="000000"/>
          <w:sz w:val="24"/>
        </w:rPr>
        <w:t>6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年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7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月至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201</w:t>
      </w:r>
      <w:r w:rsidR="003677AF">
        <w:rPr>
          <w:rFonts w:ascii="Times New Roman" w:eastAsia="宋体" w:hAnsi="Times New Roman" w:cs="Times New Roman" w:hint="eastAsia"/>
          <w:color w:val="000000"/>
          <w:sz w:val="24"/>
        </w:rPr>
        <w:t>6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年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12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月</w:t>
      </w:r>
      <w:r w:rsidR="003677AF">
        <w:rPr>
          <w:rFonts w:ascii="Times New Roman" w:eastAsia="宋体" w:hAnsi="Times New Roman" w:cs="Times New Roman" w:hint="eastAsia"/>
          <w:color w:val="000000"/>
          <w:sz w:val="24"/>
        </w:rPr>
        <w:t>，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试验研究植被生态混凝土植物种类、填充材料及填充方法等，确定最适合植物生长的植被生态混凝土</w:t>
      </w:r>
      <w:bookmarkStart w:id="19" w:name="_GoBack"/>
      <w:bookmarkEnd w:id="19"/>
      <w:r w:rsidRPr="00835926">
        <w:rPr>
          <w:rFonts w:ascii="Times New Roman" w:eastAsia="宋体" w:hAnsi="Times New Roman" w:cs="Times New Roman"/>
          <w:color w:val="000000"/>
          <w:sz w:val="24"/>
        </w:rPr>
        <w:t>。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201</w:t>
      </w:r>
      <w:r w:rsidR="003677AF">
        <w:rPr>
          <w:rFonts w:ascii="Times New Roman" w:eastAsia="宋体" w:hAnsi="Times New Roman" w:cs="Times New Roman" w:hint="eastAsia"/>
          <w:color w:val="000000"/>
          <w:sz w:val="24"/>
        </w:rPr>
        <w:t>7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年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1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月至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201</w:t>
      </w:r>
      <w:r w:rsidR="003677AF">
        <w:rPr>
          <w:rFonts w:ascii="Times New Roman" w:eastAsia="宋体" w:hAnsi="Times New Roman" w:cs="Times New Roman" w:hint="eastAsia"/>
          <w:color w:val="000000"/>
          <w:sz w:val="24"/>
        </w:rPr>
        <w:t>7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年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6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月，植被生态混凝土制备工艺、</w:t>
      </w:r>
      <w:r w:rsidR="0088288D">
        <w:rPr>
          <w:rFonts w:ascii="Times New Roman" w:eastAsia="宋体" w:hAnsi="Times New Roman" w:cs="Times New Roman" w:hint="eastAsia"/>
          <w:color w:val="000000"/>
          <w:sz w:val="24"/>
        </w:rPr>
        <w:t>降碱处理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及植被生态混凝土耐久性能研究，以满足工程应用的各项技术要求。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201</w:t>
      </w:r>
      <w:r w:rsidR="003677AF">
        <w:rPr>
          <w:rFonts w:ascii="Times New Roman" w:eastAsia="宋体" w:hAnsi="Times New Roman" w:cs="Times New Roman" w:hint="eastAsia"/>
          <w:color w:val="000000"/>
          <w:sz w:val="24"/>
        </w:rPr>
        <w:t>7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年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7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月至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201</w:t>
      </w:r>
      <w:r w:rsidR="003677AF">
        <w:rPr>
          <w:rFonts w:ascii="Times New Roman" w:eastAsia="宋体" w:hAnsi="Times New Roman" w:cs="Times New Roman" w:hint="eastAsia"/>
          <w:color w:val="000000"/>
          <w:sz w:val="24"/>
        </w:rPr>
        <w:t>7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年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12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月，示范性工程应用；</w:t>
      </w:r>
      <w:r w:rsidR="003677AF" w:rsidRPr="003677AF">
        <w:rPr>
          <w:rFonts w:ascii="Times New Roman" w:eastAsia="宋体" w:hAnsi="Times New Roman" w:cs="Times New Roman" w:hint="eastAsia"/>
          <w:color w:val="000000"/>
          <w:sz w:val="24"/>
        </w:rPr>
        <w:t>整理分析研究成果，撰写研究报告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，成果验收。</w:t>
      </w:r>
    </w:p>
    <w:p w:rsidR="00835926" w:rsidRPr="00835926" w:rsidRDefault="00C46939" w:rsidP="00835926">
      <w:pPr>
        <w:keepNext/>
        <w:keepLines/>
        <w:spacing w:beforeLines="50" w:before="156" w:afterLines="50" w:after="156" w:line="360" w:lineRule="auto"/>
        <w:outlineLvl w:val="1"/>
        <w:rPr>
          <w:rFonts w:ascii="Times New Roman" w:eastAsia="宋体" w:hAnsi="Times New Roman" w:cs="Times New Roman"/>
          <w:b/>
          <w:bCs/>
          <w:sz w:val="30"/>
          <w:szCs w:val="32"/>
        </w:rPr>
      </w:pPr>
      <w:bookmarkStart w:id="20" w:name="_Toc357752487"/>
      <w:bookmarkStart w:id="21" w:name="_Toc453751335"/>
      <w:bookmarkStart w:id="22" w:name="_Toc482716100"/>
      <w:bookmarkStart w:id="23" w:name="_Toc482717570"/>
      <w:bookmarkStart w:id="24" w:name="_Toc482719245"/>
      <w:r>
        <w:rPr>
          <w:rFonts w:ascii="Times New Roman" w:eastAsia="宋体" w:hAnsi="Times New Roman" w:cs="Times New Roman" w:hint="eastAsia"/>
          <w:b/>
          <w:bCs/>
          <w:sz w:val="30"/>
          <w:szCs w:val="32"/>
        </w:rPr>
        <w:t>3</w:t>
      </w:r>
      <w:r w:rsidR="00835926" w:rsidRPr="00835926">
        <w:rPr>
          <w:rFonts w:ascii="Times New Roman" w:eastAsia="宋体" w:hAnsi="Times New Roman" w:cs="Times New Roman"/>
          <w:b/>
          <w:bCs/>
          <w:sz w:val="30"/>
          <w:szCs w:val="32"/>
        </w:rPr>
        <w:t>、项目研究取得的成果</w:t>
      </w:r>
      <w:bookmarkEnd w:id="17"/>
      <w:bookmarkEnd w:id="18"/>
      <w:bookmarkEnd w:id="20"/>
      <w:bookmarkEnd w:id="21"/>
      <w:bookmarkEnd w:id="22"/>
      <w:bookmarkEnd w:id="23"/>
      <w:bookmarkEnd w:id="24"/>
    </w:p>
    <w:p w:rsidR="00835926" w:rsidRPr="00835926" w:rsidRDefault="00835926" w:rsidP="00C46939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</w:rPr>
      </w:pPr>
      <w:r w:rsidRPr="00835926">
        <w:rPr>
          <w:rFonts w:ascii="Times New Roman" w:eastAsia="宋体" w:hAnsi="Times New Roman" w:cs="Times New Roman"/>
          <w:color w:val="000000"/>
          <w:sz w:val="24"/>
        </w:rPr>
        <w:t>本项目研究公开发表学术论文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5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篇，其中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EI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收录论文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1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篇，中文核心论文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2</w:t>
      </w:r>
      <w:r w:rsidRPr="00835926">
        <w:rPr>
          <w:rFonts w:ascii="Times New Roman" w:eastAsia="宋体" w:hAnsi="Times New Roman" w:cs="Times New Roman"/>
          <w:color w:val="000000"/>
          <w:sz w:val="24"/>
        </w:rPr>
        <w:t>篇；</w:t>
      </w:r>
      <w:r w:rsidRPr="00835926">
        <w:rPr>
          <w:rFonts w:ascii="Times New Roman" w:eastAsia="宋体" w:hAnsi="Times New Roman" w:cs="Times New Roman" w:hint="eastAsia"/>
          <w:color w:val="000000"/>
          <w:sz w:val="24"/>
        </w:rPr>
        <w:t>申报发明专利</w:t>
      </w:r>
      <w:r w:rsidR="0068159B">
        <w:rPr>
          <w:rFonts w:ascii="Times New Roman" w:eastAsia="宋体" w:hAnsi="Times New Roman" w:cs="Times New Roman" w:hint="eastAsia"/>
          <w:color w:val="000000"/>
          <w:sz w:val="24"/>
        </w:rPr>
        <w:t>6</w:t>
      </w:r>
      <w:r w:rsidRPr="00835926">
        <w:rPr>
          <w:rFonts w:ascii="Times New Roman" w:eastAsia="宋体" w:hAnsi="Times New Roman" w:cs="Times New Roman" w:hint="eastAsia"/>
          <w:color w:val="000000"/>
          <w:sz w:val="24"/>
        </w:rPr>
        <w:t>件，其中</w:t>
      </w:r>
      <w:r w:rsidR="00E61D7D">
        <w:rPr>
          <w:rFonts w:ascii="Times New Roman" w:eastAsia="宋体" w:hAnsi="Times New Roman" w:cs="Times New Roman" w:hint="eastAsia"/>
          <w:color w:val="000000"/>
          <w:sz w:val="24"/>
        </w:rPr>
        <w:t>1</w:t>
      </w:r>
      <w:r w:rsidRPr="00835926">
        <w:rPr>
          <w:rFonts w:ascii="Times New Roman" w:eastAsia="宋体" w:hAnsi="Times New Roman" w:cs="Times New Roman" w:hint="eastAsia"/>
          <w:color w:val="000000"/>
          <w:sz w:val="24"/>
        </w:rPr>
        <w:t>件已获得授权；申报实用新型专利</w:t>
      </w:r>
      <w:r w:rsidRPr="00835926">
        <w:rPr>
          <w:rFonts w:ascii="Times New Roman" w:eastAsia="宋体" w:hAnsi="Times New Roman" w:cs="Times New Roman" w:hint="eastAsia"/>
          <w:color w:val="000000"/>
          <w:sz w:val="24"/>
        </w:rPr>
        <w:t>12</w:t>
      </w:r>
      <w:r w:rsidRPr="00835926">
        <w:rPr>
          <w:rFonts w:ascii="Times New Roman" w:eastAsia="宋体" w:hAnsi="Times New Roman" w:cs="Times New Roman" w:hint="eastAsia"/>
          <w:color w:val="000000"/>
          <w:sz w:val="24"/>
        </w:rPr>
        <w:t>件，</w:t>
      </w:r>
      <w:r w:rsidR="0068159B">
        <w:rPr>
          <w:rFonts w:ascii="Times New Roman" w:eastAsia="宋体" w:hAnsi="Times New Roman" w:cs="Times New Roman" w:hint="eastAsia"/>
          <w:color w:val="000000"/>
          <w:sz w:val="24"/>
        </w:rPr>
        <w:t>均</w:t>
      </w:r>
      <w:r w:rsidRPr="00835926">
        <w:rPr>
          <w:rFonts w:ascii="Times New Roman" w:eastAsia="宋体" w:hAnsi="Times New Roman" w:cs="Times New Roman" w:hint="eastAsia"/>
          <w:color w:val="000000"/>
          <w:sz w:val="24"/>
        </w:rPr>
        <w:t>已获得授权。</w:t>
      </w:r>
    </w:p>
    <w:p w:rsidR="006554E9" w:rsidRDefault="006554E9"/>
    <w:sectPr w:rsidR="006554E9" w:rsidSect="005B45D3">
      <w:footerReference w:type="default" r:id="rId7"/>
      <w:pgSz w:w="11906" w:h="16838"/>
      <w:pgMar w:top="1440" w:right="1800" w:bottom="1440" w:left="1800" w:header="851" w:footer="992" w:gutter="0"/>
      <w:pgNumType w:start="3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B4" w:rsidRDefault="00D821B4" w:rsidP="002F7AB8">
      <w:r>
        <w:separator/>
      </w:r>
    </w:p>
  </w:endnote>
  <w:endnote w:type="continuationSeparator" w:id="0">
    <w:p w:rsidR="00D821B4" w:rsidRDefault="00D821B4" w:rsidP="002F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556173"/>
      <w:docPartObj>
        <w:docPartGallery w:val="Page Numbers (Bottom of Page)"/>
        <w:docPartUnique/>
      </w:docPartObj>
    </w:sdtPr>
    <w:sdtEndPr/>
    <w:sdtContent>
      <w:p w:rsidR="005B45D3" w:rsidRDefault="005B45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939" w:rsidRPr="00C46939">
          <w:rPr>
            <w:noProof/>
            <w:lang w:val="zh-CN"/>
          </w:rPr>
          <w:t>34</w:t>
        </w:r>
        <w:r>
          <w:fldChar w:fldCharType="end"/>
        </w:r>
      </w:p>
    </w:sdtContent>
  </w:sdt>
  <w:p w:rsidR="005B45D3" w:rsidRDefault="005B45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B4" w:rsidRDefault="00D821B4" w:rsidP="002F7AB8">
      <w:r>
        <w:separator/>
      </w:r>
    </w:p>
  </w:footnote>
  <w:footnote w:type="continuationSeparator" w:id="0">
    <w:p w:rsidR="00D821B4" w:rsidRDefault="00D821B4" w:rsidP="002F7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26"/>
    <w:rsid w:val="000638CF"/>
    <w:rsid w:val="001130B6"/>
    <w:rsid w:val="0015261E"/>
    <w:rsid w:val="00197C3F"/>
    <w:rsid w:val="002F2C42"/>
    <w:rsid w:val="002F7AB8"/>
    <w:rsid w:val="00312AD3"/>
    <w:rsid w:val="003677AF"/>
    <w:rsid w:val="004058C9"/>
    <w:rsid w:val="00422B0C"/>
    <w:rsid w:val="00446CFF"/>
    <w:rsid w:val="004B2A06"/>
    <w:rsid w:val="00540EE7"/>
    <w:rsid w:val="005B45D3"/>
    <w:rsid w:val="00613E26"/>
    <w:rsid w:val="006554E9"/>
    <w:rsid w:val="0068159B"/>
    <w:rsid w:val="00701116"/>
    <w:rsid w:val="00702E78"/>
    <w:rsid w:val="007046A9"/>
    <w:rsid w:val="00706490"/>
    <w:rsid w:val="00792E6D"/>
    <w:rsid w:val="008174D7"/>
    <w:rsid w:val="00835926"/>
    <w:rsid w:val="00847230"/>
    <w:rsid w:val="0088288D"/>
    <w:rsid w:val="008D61B2"/>
    <w:rsid w:val="009B3476"/>
    <w:rsid w:val="00A604DC"/>
    <w:rsid w:val="00AC0F87"/>
    <w:rsid w:val="00B47EAE"/>
    <w:rsid w:val="00B63E51"/>
    <w:rsid w:val="00BF7E66"/>
    <w:rsid w:val="00C46939"/>
    <w:rsid w:val="00CA0D55"/>
    <w:rsid w:val="00D2774D"/>
    <w:rsid w:val="00D4201B"/>
    <w:rsid w:val="00D821B4"/>
    <w:rsid w:val="00DB2BF6"/>
    <w:rsid w:val="00DD3E9D"/>
    <w:rsid w:val="00E61D7D"/>
    <w:rsid w:val="00E82F9B"/>
    <w:rsid w:val="00E84A4A"/>
    <w:rsid w:val="00E93FAB"/>
    <w:rsid w:val="00EA4082"/>
    <w:rsid w:val="00EB42A9"/>
    <w:rsid w:val="00F024AC"/>
    <w:rsid w:val="00F14097"/>
    <w:rsid w:val="00F45C2A"/>
    <w:rsid w:val="00FB7A37"/>
    <w:rsid w:val="00FC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A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AB8"/>
    <w:rPr>
      <w:sz w:val="18"/>
      <w:szCs w:val="18"/>
    </w:rPr>
  </w:style>
  <w:style w:type="character" w:customStyle="1" w:styleId="nlkfqirnlfjer1dfgzxcyiuro">
    <w:name w:val="nlkfqirnlfjer1dfgzxcyiuro"/>
    <w:basedOn w:val="a0"/>
    <w:rsid w:val="00792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A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AB8"/>
    <w:rPr>
      <w:sz w:val="18"/>
      <w:szCs w:val="18"/>
    </w:rPr>
  </w:style>
  <w:style w:type="character" w:customStyle="1" w:styleId="nlkfqirnlfjer1dfgzxcyiuro">
    <w:name w:val="nlkfqirnlfjer1dfgzxcyiuro"/>
    <w:basedOn w:val="a0"/>
    <w:rsid w:val="00792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99</Words>
  <Characters>568</Characters>
  <Application>Microsoft Office Word</Application>
  <DocSecurity>0</DocSecurity>
  <Lines>4</Lines>
  <Paragraphs>1</Paragraphs>
  <ScaleCrop>false</ScaleCrop>
  <Company>xzjzxy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微软用户</cp:lastModifiedBy>
  <cp:revision>34</cp:revision>
  <dcterms:created xsi:type="dcterms:W3CDTF">2017-12-31T11:54:00Z</dcterms:created>
  <dcterms:modified xsi:type="dcterms:W3CDTF">2018-01-29T09:32:00Z</dcterms:modified>
</cp:coreProperties>
</file>